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597D" w14:textId="77777777" w:rsidR="008E6B7A" w:rsidRPr="00B83983" w:rsidRDefault="008E6B7A" w:rsidP="00285EA6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mallCaps/>
        </w:rPr>
      </w:pPr>
      <w:r w:rsidRPr="00B83983">
        <w:rPr>
          <w:rFonts w:ascii="Times New Roman" w:hAnsi="Times New Roman" w:cs="Times New Roman"/>
          <w:b/>
          <w:smallCaps/>
        </w:rPr>
        <w:t>Károli Gáspár Református Egyetem</w:t>
      </w:r>
    </w:p>
    <w:p w14:paraId="4279090B" w14:textId="77777777" w:rsidR="008E6B7A" w:rsidRPr="00B83983" w:rsidRDefault="008E6B7A" w:rsidP="00285EA6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mallCaps/>
        </w:rPr>
      </w:pPr>
      <w:r w:rsidRPr="00B83983">
        <w:rPr>
          <w:rFonts w:ascii="Times New Roman" w:hAnsi="Times New Roman" w:cs="Times New Roman"/>
          <w:b/>
          <w:smallCaps/>
        </w:rPr>
        <w:t>Hittudományi Kar, Hittudományi Doktori Iskola</w:t>
      </w:r>
    </w:p>
    <w:p w14:paraId="385CD5EB" w14:textId="77777777" w:rsidR="008E6B7A" w:rsidRPr="00B83983" w:rsidRDefault="008E6B7A" w:rsidP="00285EA6">
      <w:pPr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 w:rsidRPr="00B83983">
        <w:rPr>
          <w:rFonts w:ascii="Times New Roman" w:hAnsi="Times New Roman" w:cs="Times New Roman"/>
          <w:smallCaps/>
        </w:rPr>
        <w:t xml:space="preserve">Prof. Dr. Balla Péter, </w:t>
      </w:r>
      <w:r w:rsidRPr="00B83983">
        <w:rPr>
          <w:rFonts w:ascii="Times New Roman" w:hAnsi="Times New Roman" w:cs="Times New Roman"/>
        </w:rPr>
        <w:t>a</w:t>
      </w:r>
      <w:r w:rsidRPr="00B83983">
        <w:rPr>
          <w:rFonts w:ascii="Times New Roman" w:hAnsi="Times New Roman" w:cs="Times New Roman"/>
          <w:smallCaps/>
        </w:rPr>
        <w:t xml:space="preserve"> </w:t>
      </w:r>
      <w:r w:rsidRPr="00B83983">
        <w:rPr>
          <w:rFonts w:ascii="Times New Roman" w:hAnsi="Times New Roman" w:cs="Times New Roman"/>
        </w:rPr>
        <w:t>doktori iskola vezetője és a HDHT elnöke</w:t>
      </w:r>
    </w:p>
    <w:p w14:paraId="39C53254" w14:textId="5C8779ED" w:rsidR="0090495D" w:rsidRPr="00B83983" w:rsidRDefault="008E6B7A" w:rsidP="00285EA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83983">
        <w:rPr>
          <w:rFonts w:ascii="Times New Roman" w:hAnsi="Times New Roman" w:cs="Times New Roman"/>
          <w:bCs/>
          <w:kern w:val="36"/>
        </w:rPr>
        <w:t>A HDHT adminisztrátora: Sógor Éva 0630/410-4203</w:t>
      </w:r>
    </w:p>
    <w:p w14:paraId="2FF3D2EF" w14:textId="77777777" w:rsidR="008E6B7A" w:rsidRPr="00B83983" w:rsidRDefault="008E6B7A" w:rsidP="00285E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5129A6F6" w14:textId="77777777" w:rsidR="00C83253" w:rsidRDefault="00C83253" w:rsidP="00285E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9F33F1E" w14:textId="4DEB2650" w:rsidR="00785791" w:rsidRPr="00B83983" w:rsidRDefault="00B82E1E" w:rsidP="00285E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B83983">
        <w:rPr>
          <w:rFonts w:ascii="Times New Roman" w:hAnsi="Times New Roman" w:cs="Times New Roman"/>
          <w:b/>
          <w:i/>
          <w:iCs/>
        </w:rPr>
        <w:t xml:space="preserve">A </w:t>
      </w:r>
      <w:r w:rsidR="006B1687" w:rsidRPr="00B83983">
        <w:rPr>
          <w:rFonts w:ascii="Times New Roman" w:hAnsi="Times New Roman" w:cs="Times New Roman"/>
          <w:b/>
          <w:i/>
          <w:iCs/>
        </w:rPr>
        <w:t>Hittudományi Doktori Iskola</w:t>
      </w:r>
      <w:r w:rsidRPr="00B83983">
        <w:rPr>
          <w:rFonts w:ascii="Times New Roman" w:hAnsi="Times New Roman" w:cs="Times New Roman"/>
          <w:b/>
          <w:i/>
          <w:iCs/>
        </w:rPr>
        <w:t xml:space="preserve"> b</w:t>
      </w:r>
      <w:r w:rsidR="00013ABF" w:rsidRPr="00B83983">
        <w:rPr>
          <w:rFonts w:ascii="Times New Roman" w:hAnsi="Times New Roman" w:cs="Times New Roman"/>
          <w:b/>
          <w:i/>
          <w:iCs/>
        </w:rPr>
        <w:t>eszámoló</w:t>
      </w:r>
      <w:r w:rsidR="00B542A9" w:rsidRPr="00B83983">
        <w:rPr>
          <w:rFonts w:ascii="Times New Roman" w:hAnsi="Times New Roman" w:cs="Times New Roman"/>
          <w:b/>
          <w:i/>
          <w:iCs/>
        </w:rPr>
        <w:t xml:space="preserve">ja a </w:t>
      </w:r>
      <w:r w:rsidRPr="00B83983">
        <w:rPr>
          <w:rFonts w:ascii="Times New Roman" w:hAnsi="Times New Roman" w:cs="Times New Roman"/>
          <w:b/>
          <w:i/>
          <w:iCs/>
        </w:rPr>
        <w:t>202</w:t>
      </w:r>
      <w:r w:rsidR="008E6B7A" w:rsidRPr="00B83983">
        <w:rPr>
          <w:rFonts w:ascii="Times New Roman" w:hAnsi="Times New Roman" w:cs="Times New Roman"/>
          <w:b/>
          <w:i/>
          <w:iCs/>
        </w:rPr>
        <w:t>4</w:t>
      </w:r>
      <w:r w:rsidRPr="00B83983">
        <w:rPr>
          <w:rFonts w:ascii="Times New Roman" w:hAnsi="Times New Roman" w:cs="Times New Roman"/>
          <w:b/>
          <w:i/>
          <w:iCs/>
        </w:rPr>
        <w:t>-</w:t>
      </w:r>
      <w:r w:rsidR="008E6B7A" w:rsidRPr="00B83983">
        <w:rPr>
          <w:rFonts w:ascii="Times New Roman" w:hAnsi="Times New Roman" w:cs="Times New Roman"/>
          <w:b/>
          <w:i/>
          <w:iCs/>
        </w:rPr>
        <w:t>e</w:t>
      </w:r>
      <w:r w:rsidRPr="00B83983">
        <w:rPr>
          <w:rFonts w:ascii="Times New Roman" w:hAnsi="Times New Roman" w:cs="Times New Roman"/>
          <w:b/>
          <w:i/>
          <w:iCs/>
        </w:rPr>
        <w:t>s évről</w:t>
      </w:r>
    </w:p>
    <w:p w14:paraId="542C5390" w14:textId="77777777" w:rsidR="00B542A9" w:rsidRPr="00B83983" w:rsidRDefault="00B542A9" w:rsidP="00285EA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03C95119" w14:textId="791921A3" w:rsidR="006B1687" w:rsidRPr="00B83983" w:rsidRDefault="006B1687" w:rsidP="00285EA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83983">
        <w:rPr>
          <w:rFonts w:ascii="Times New Roman" w:eastAsia="Times New Roman" w:hAnsi="Times New Roman" w:cs="Times New Roman"/>
          <w:b/>
          <w:bCs/>
          <w:lang w:eastAsia="hu-HU"/>
        </w:rPr>
        <w:t>A HDI állománya</w:t>
      </w:r>
      <w:r w:rsidR="00F36D74" w:rsidRPr="00B83983">
        <w:rPr>
          <w:rFonts w:ascii="Times New Roman" w:eastAsia="Times New Roman" w:hAnsi="Times New Roman" w:cs="Times New Roman"/>
          <w:b/>
          <w:bCs/>
          <w:lang w:eastAsia="hu-HU"/>
        </w:rPr>
        <w:t>:</w:t>
      </w:r>
    </w:p>
    <w:p w14:paraId="5D38CE79" w14:textId="77777777" w:rsidR="006B1687" w:rsidRPr="00B83983" w:rsidRDefault="006B1687" w:rsidP="00285E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6B1687" w:rsidRPr="00B83983" w14:paraId="1DD6E32A" w14:textId="77777777" w:rsidTr="00161E45">
        <w:tc>
          <w:tcPr>
            <w:tcW w:w="2235" w:type="dxa"/>
          </w:tcPr>
          <w:p w14:paraId="6755E01B" w14:textId="77777777" w:rsidR="006B1687" w:rsidRPr="00B83983" w:rsidRDefault="006B1687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DI vezetője</w:t>
            </w:r>
          </w:p>
        </w:tc>
        <w:tc>
          <w:tcPr>
            <w:tcW w:w="6977" w:type="dxa"/>
          </w:tcPr>
          <w:p w14:paraId="64835814" w14:textId="0FFAAB8F" w:rsidR="006B1687" w:rsidRPr="00B83983" w:rsidRDefault="006B1687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 xml:space="preserve">Prof. Dr. </w:t>
            </w:r>
            <w:r w:rsidR="00A95F4D" w:rsidRPr="00B83983">
              <w:rPr>
                <w:rFonts w:ascii="Times New Roman" w:hAnsi="Times New Roman" w:cs="Times New Roman"/>
              </w:rPr>
              <w:t>Balla Péter</w:t>
            </w:r>
            <w:r w:rsidR="00CD5F56" w:rsidRPr="00B83983">
              <w:rPr>
                <w:rFonts w:ascii="Times New Roman" w:hAnsi="Times New Roman" w:cs="Times New Roman"/>
              </w:rPr>
              <w:t xml:space="preserve"> </w:t>
            </w:r>
            <w:r w:rsidR="00B83983" w:rsidRPr="00B83983">
              <w:rPr>
                <w:rFonts w:ascii="Times New Roman" w:hAnsi="Times New Roman" w:cs="Times New Roman"/>
              </w:rPr>
              <w:t>–</w:t>
            </w:r>
            <w:r w:rsidR="00A95F4D" w:rsidRPr="00B83983">
              <w:rPr>
                <w:rFonts w:ascii="Times New Roman" w:hAnsi="Times New Roman" w:cs="Times New Roman"/>
              </w:rPr>
              <w:t xml:space="preserve"> </w:t>
            </w:r>
            <w:r w:rsidR="00B83983" w:rsidRPr="00B83983">
              <w:rPr>
                <w:rFonts w:ascii="Times New Roman" w:hAnsi="Times New Roman" w:cs="Times New Roman"/>
              </w:rPr>
              <w:t>2022. július 14. napjától – 2025. július 14. napjáig</w:t>
            </w:r>
          </w:p>
        </w:tc>
      </w:tr>
      <w:tr w:rsidR="006B1687" w:rsidRPr="00B83983" w14:paraId="67562AB6" w14:textId="77777777" w:rsidTr="00161E45">
        <w:tc>
          <w:tcPr>
            <w:tcW w:w="2235" w:type="dxa"/>
          </w:tcPr>
          <w:p w14:paraId="57D58B50" w14:textId="77777777" w:rsidR="006B1687" w:rsidRPr="00B83983" w:rsidRDefault="006B1687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Törzstagok</w:t>
            </w:r>
          </w:p>
        </w:tc>
        <w:tc>
          <w:tcPr>
            <w:tcW w:w="6977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1"/>
            </w:tblGrid>
            <w:tr w:rsidR="00B542A9" w:rsidRPr="00B83983" w14:paraId="6E0027D6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D4A663" w14:textId="3D70AAC7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7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Balla Péter</w:t>
                    </w:r>
                  </w:hyperlink>
                  <w:r w:rsidRPr="00B8398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42A9" w:rsidRPr="00B83983" w14:paraId="3D33F65A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530F5" w14:textId="64E06CFD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8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Egeresi László Sándor</w:t>
                    </w:r>
                  </w:hyperlink>
                </w:p>
              </w:tc>
            </w:tr>
            <w:tr w:rsidR="00B542A9" w:rsidRPr="00B83983" w14:paraId="52EEC5C6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7EC240" w14:textId="6D9D2338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9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Hanula Gergely</w:t>
                    </w:r>
                  </w:hyperlink>
                  <w:r w:rsidRPr="00B8398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42A9" w:rsidRPr="00B83983" w14:paraId="2B2A1F62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26236F" w14:textId="405CFF13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10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Karasszon István</w:t>
                    </w:r>
                  </w:hyperlink>
                  <w:r w:rsidRPr="00B8398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42A9" w:rsidRPr="00B83983" w14:paraId="277587B8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02C613" w14:textId="4AB24CC0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11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Kendeffy Gábor</w:t>
                    </w:r>
                  </w:hyperlink>
                  <w:r w:rsidRPr="00B83983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42A9" w:rsidRPr="00B83983" w14:paraId="6CBFE092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734089" w14:textId="77777777" w:rsidR="00B542A9" w:rsidRPr="00B83983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12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Literáty Zoltán</w:t>
                    </w:r>
                  </w:hyperlink>
                </w:p>
                <w:p w14:paraId="62E455E3" w14:textId="29233FF5" w:rsidR="00B83983" w:rsidRPr="00B83983" w:rsidRDefault="00B83983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B83983">
                    <w:rPr>
                      <w:sz w:val="22"/>
                      <w:szCs w:val="22"/>
                    </w:rPr>
                    <w:t>Németh Dávid</w:t>
                  </w:r>
                </w:p>
              </w:tc>
            </w:tr>
            <w:tr w:rsidR="00B542A9" w:rsidRPr="00B83983" w14:paraId="4BEFFEB8" w14:textId="77777777" w:rsidTr="00B542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2E1D81" w14:textId="77777777" w:rsidR="00B542A9" w:rsidRDefault="00B542A9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hyperlink r:id="rId13" w:history="1">
                    <w:r w:rsidRPr="00B83983">
                      <w:rPr>
                        <w:rStyle w:val="Hiperhivatkozs"/>
                        <w:color w:val="auto"/>
                        <w:sz w:val="22"/>
                        <w:szCs w:val="22"/>
                        <w:u w:val="none"/>
                      </w:rPr>
                      <w:t>Pap Ferenc</w:t>
                    </w:r>
                  </w:hyperlink>
                  <w:r w:rsidRPr="00B83983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8172B97" w14:textId="40790B4F" w:rsidR="00E74C71" w:rsidRPr="00B83983" w:rsidRDefault="00E74C71" w:rsidP="00285EA6">
                  <w:pPr>
                    <w:pStyle w:val="Norm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 törzstag (Szabó István és Lányi Gábor János – EDHT előtt)</w:t>
                  </w:r>
                </w:p>
              </w:tc>
            </w:tr>
          </w:tbl>
          <w:p w14:paraId="5E9A7A64" w14:textId="54A15753" w:rsidR="007873D7" w:rsidRPr="00B83983" w:rsidRDefault="007873D7" w:rsidP="00285EA6">
            <w:pPr>
              <w:rPr>
                <w:rFonts w:ascii="Times New Roman" w:hAnsi="Times New Roman" w:cs="Times New Roman"/>
              </w:rPr>
            </w:pPr>
          </w:p>
        </w:tc>
      </w:tr>
      <w:tr w:rsidR="006B1687" w:rsidRPr="00B83983" w14:paraId="39D14369" w14:textId="77777777" w:rsidTr="00161E45">
        <w:tc>
          <w:tcPr>
            <w:tcW w:w="2235" w:type="dxa"/>
          </w:tcPr>
          <w:p w14:paraId="6FB186E5" w14:textId="77777777" w:rsidR="006B1687" w:rsidRPr="00B83983" w:rsidRDefault="006B1687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DI létesítésének éve</w:t>
            </w:r>
          </w:p>
        </w:tc>
        <w:tc>
          <w:tcPr>
            <w:tcW w:w="6977" w:type="dxa"/>
          </w:tcPr>
          <w:p w14:paraId="0890E5EC" w14:textId="77777777" w:rsidR="006B1687" w:rsidRPr="00B83983" w:rsidRDefault="006B1687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2002</w:t>
            </w:r>
          </w:p>
        </w:tc>
      </w:tr>
      <w:tr w:rsidR="006B1687" w:rsidRPr="00B83983" w14:paraId="4244B9E6" w14:textId="77777777" w:rsidTr="00161E45">
        <w:tc>
          <w:tcPr>
            <w:tcW w:w="2235" w:type="dxa"/>
          </w:tcPr>
          <w:p w14:paraId="2C13E139" w14:textId="50DF8B4A" w:rsidR="006B1687" w:rsidRPr="00B83983" w:rsidRDefault="007048DE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MAB minősítés</w:t>
            </w:r>
          </w:p>
        </w:tc>
        <w:tc>
          <w:tcPr>
            <w:tcW w:w="6977" w:type="dxa"/>
          </w:tcPr>
          <w:p w14:paraId="11B40587" w14:textId="24C05686" w:rsidR="006B1687" w:rsidRPr="00B83983" w:rsidRDefault="00A95F4D" w:rsidP="00285EA6">
            <w:pPr>
              <w:rPr>
                <w:rFonts w:ascii="Times New Roman" w:hAnsi="Times New Roman" w:cs="Times New Roman"/>
              </w:rPr>
            </w:pPr>
            <w:r w:rsidRPr="00B83983">
              <w:rPr>
                <w:rFonts w:ascii="Times New Roman" w:hAnsi="Times New Roman" w:cs="Times New Roman"/>
              </w:rPr>
              <w:t>202</w:t>
            </w:r>
            <w:r w:rsidR="007048DE" w:rsidRPr="00B83983">
              <w:rPr>
                <w:rFonts w:ascii="Times New Roman" w:hAnsi="Times New Roman" w:cs="Times New Roman"/>
              </w:rPr>
              <w:t>6</w:t>
            </w:r>
            <w:r w:rsidRPr="00B83983">
              <w:rPr>
                <w:rFonts w:ascii="Times New Roman" w:hAnsi="Times New Roman" w:cs="Times New Roman"/>
              </w:rPr>
              <w:t xml:space="preserve">. </w:t>
            </w:r>
            <w:r w:rsidR="007048DE" w:rsidRPr="00B83983">
              <w:rPr>
                <w:rFonts w:ascii="Times New Roman" w:hAnsi="Times New Roman" w:cs="Times New Roman"/>
              </w:rPr>
              <w:t>március</w:t>
            </w:r>
            <w:r w:rsidRPr="00B83983">
              <w:rPr>
                <w:rFonts w:ascii="Times New Roman" w:hAnsi="Times New Roman" w:cs="Times New Roman"/>
              </w:rPr>
              <w:t xml:space="preserve"> </w:t>
            </w:r>
            <w:r w:rsidR="007048DE" w:rsidRPr="00B83983">
              <w:rPr>
                <w:rFonts w:ascii="Times New Roman" w:hAnsi="Times New Roman" w:cs="Times New Roman"/>
              </w:rPr>
              <w:t>26</w:t>
            </w:r>
            <w:r w:rsidRPr="00B83983">
              <w:rPr>
                <w:rFonts w:ascii="Times New Roman" w:hAnsi="Times New Roman" w:cs="Times New Roman"/>
              </w:rPr>
              <w:t>-ig</w:t>
            </w:r>
          </w:p>
        </w:tc>
      </w:tr>
    </w:tbl>
    <w:p w14:paraId="619C8CB0" w14:textId="77777777" w:rsidR="006B1687" w:rsidRPr="00B83983" w:rsidRDefault="006B1687" w:rsidP="00285EA6">
      <w:pPr>
        <w:spacing w:after="0" w:line="240" w:lineRule="auto"/>
        <w:rPr>
          <w:rFonts w:ascii="Times New Roman" w:hAnsi="Times New Roman" w:cs="Times New Roman"/>
        </w:rPr>
      </w:pPr>
      <w:r w:rsidRPr="00B83983">
        <w:rPr>
          <w:rFonts w:ascii="Times New Roman" w:hAnsi="Times New Roman" w:cs="Times New Roman"/>
        </w:rPr>
        <w:tab/>
      </w:r>
      <w:r w:rsidRPr="00B83983">
        <w:rPr>
          <w:rFonts w:ascii="Times New Roman" w:hAnsi="Times New Roman" w:cs="Times New Roman"/>
        </w:rPr>
        <w:tab/>
      </w:r>
    </w:p>
    <w:p w14:paraId="0C40052C" w14:textId="291F81D1" w:rsidR="00B542A9" w:rsidRDefault="00B542A9" w:rsidP="00285EA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83983">
        <w:rPr>
          <w:rFonts w:ascii="Times New Roman" w:eastAsia="Times New Roman" w:hAnsi="Times New Roman" w:cs="Times New Roman"/>
          <w:b/>
          <w:bCs/>
          <w:lang w:eastAsia="hu-HU"/>
        </w:rPr>
        <w:t>Hittudományi Doktori és Habilitációs Tanács</w:t>
      </w:r>
      <w:r w:rsidR="00B83983">
        <w:rPr>
          <w:rFonts w:ascii="Times New Roman" w:eastAsia="Times New Roman" w:hAnsi="Times New Roman" w:cs="Times New Roman"/>
          <w:b/>
          <w:bCs/>
          <w:lang w:eastAsia="hu-HU"/>
        </w:rPr>
        <w:t xml:space="preserve"> (továbbiakban: HDHT)</w:t>
      </w:r>
    </w:p>
    <w:p w14:paraId="503DEE04" w14:textId="77777777" w:rsidR="00CB5DCA" w:rsidRPr="00B83983" w:rsidRDefault="00CB5DCA" w:rsidP="00285EA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F13296D" w14:textId="77777777" w:rsidR="00B542A9" w:rsidRPr="00B83983" w:rsidRDefault="00B542A9" w:rsidP="00285EA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16/2023. (IV. 03.) sz. EDHT határozat</w:t>
      </w:r>
    </w:p>
    <w:p w14:paraId="6D28F62A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Balla Péter - elnök (HDI törzstag)</w:t>
      </w:r>
    </w:p>
    <w:p w14:paraId="5778929B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Földváryné dr. habil. Kiss Réka - teljes jogú belső tag</w:t>
      </w:r>
    </w:p>
    <w:p w14:paraId="479D2D22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Hanula Gergely - teljes jogú belső tag (HDI törzstag)</w:t>
      </w:r>
    </w:p>
    <w:p w14:paraId="73D94F9C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Karasszon István – teljes jogú belső tag (HDI törzstag)</w:t>
      </w:r>
    </w:p>
    <w:p w14:paraId="72D000D7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Dr. habil. Kendeffy Gábor - teljes jogú belső tag (HDI törzstag)</w:t>
      </w:r>
    </w:p>
    <w:p w14:paraId="30BD2AF9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Németh Dávid – teljes jogú belső tag (HDI törzstag)</w:t>
      </w:r>
    </w:p>
    <w:p w14:paraId="64265777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Pap Ferenc – teljes jogú belső tag (HDI törzstag)</w:t>
      </w:r>
    </w:p>
    <w:p w14:paraId="2DF6553C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Dr. Németh Tamás – teljes jogú külső tag (PRTA)</w:t>
      </w:r>
    </w:p>
    <w:p w14:paraId="5E30B2F1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 xml:space="preserve">Prof. Dr. </w:t>
      </w:r>
      <w:proofErr w:type="spellStart"/>
      <w:r w:rsidRPr="00B83983">
        <w:rPr>
          <w:rFonts w:ascii="Times New Roman" w:eastAsia="Times New Roman" w:hAnsi="Times New Roman" w:cs="Times New Roman"/>
          <w:lang w:eastAsia="hu-HU"/>
        </w:rPr>
        <w:t>Vladár</w:t>
      </w:r>
      <w:proofErr w:type="spellEnd"/>
      <w:r w:rsidRPr="00B83983">
        <w:rPr>
          <w:rFonts w:ascii="Times New Roman" w:eastAsia="Times New Roman" w:hAnsi="Times New Roman" w:cs="Times New Roman"/>
          <w:lang w:eastAsia="hu-HU"/>
        </w:rPr>
        <w:t xml:space="preserve"> Gábor - teljes jogú külső tag (PRTA)</w:t>
      </w:r>
    </w:p>
    <w:p w14:paraId="0D4DA0B8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Dr. habil. Horváth Erzsébet - teljes jogú külső tag (MRE_ZSL)</w:t>
      </w:r>
    </w:p>
    <w:p w14:paraId="761B6C29" w14:textId="77777777" w:rsidR="00B542A9" w:rsidRPr="00B83983" w:rsidRDefault="00B542A9" w:rsidP="00285EA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Prof. Em. Dr. Szabó Lajos - teljes jogú külső tag (EHE)</w:t>
      </w:r>
    </w:p>
    <w:p w14:paraId="46FF313F" w14:textId="77777777" w:rsidR="00CB5DCA" w:rsidRDefault="00CB5DCA" w:rsidP="00285EA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5115F60" w14:textId="16795003" w:rsidR="00B542A9" w:rsidRPr="00B83983" w:rsidRDefault="00B542A9" w:rsidP="00285EA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83983">
        <w:rPr>
          <w:rFonts w:ascii="Times New Roman" w:eastAsia="Times New Roman" w:hAnsi="Times New Roman" w:cs="Times New Roman"/>
          <w:lang w:eastAsia="hu-HU"/>
        </w:rPr>
        <w:t>A mandátumok 2023. szeptember 1-jétől három évre szólnak a HDI Működési Szabályzata 2. § (2) bekezdésének megfelelően.</w:t>
      </w:r>
      <w:r w:rsidRPr="00B83983">
        <w:rPr>
          <w:rFonts w:ascii="Times New Roman" w:eastAsia="Times New Roman" w:hAnsi="Times New Roman" w:cs="Times New Roman"/>
          <w:lang w:eastAsia="hu-HU"/>
        </w:rPr>
        <w:br/>
        <w:t>A tagok mandátuma 2026. augusztus 31-ig tart</w:t>
      </w:r>
      <w:r w:rsidRPr="00B83983">
        <w:rPr>
          <w:rFonts w:ascii="Times New Roman" w:eastAsia="Times New Roman" w:hAnsi="Times New Roman" w:cs="Times New Roman"/>
          <w:lang w:eastAsia="hu-HU"/>
        </w:rPr>
        <w:br/>
        <w:t>A doktoranduszok által választott egy képviselő (megbízatása egy tanulmányi évre szól). A 202</w:t>
      </w:r>
      <w:r w:rsidR="00B83983" w:rsidRPr="00B83983">
        <w:rPr>
          <w:rFonts w:ascii="Times New Roman" w:eastAsia="Times New Roman" w:hAnsi="Times New Roman" w:cs="Times New Roman"/>
          <w:lang w:eastAsia="hu-HU"/>
        </w:rPr>
        <w:t>4</w:t>
      </w:r>
      <w:r w:rsidRPr="00B83983">
        <w:rPr>
          <w:rFonts w:ascii="Times New Roman" w:eastAsia="Times New Roman" w:hAnsi="Times New Roman" w:cs="Times New Roman"/>
          <w:lang w:eastAsia="hu-HU"/>
        </w:rPr>
        <w:t>/202</w:t>
      </w:r>
      <w:r w:rsidR="00B83983" w:rsidRPr="00B83983">
        <w:rPr>
          <w:rFonts w:ascii="Times New Roman" w:eastAsia="Times New Roman" w:hAnsi="Times New Roman" w:cs="Times New Roman"/>
          <w:lang w:eastAsia="hu-HU"/>
        </w:rPr>
        <w:t>5</w:t>
      </w:r>
      <w:r w:rsidRPr="00B83983">
        <w:rPr>
          <w:rFonts w:ascii="Times New Roman" w:eastAsia="Times New Roman" w:hAnsi="Times New Roman" w:cs="Times New Roman"/>
          <w:lang w:eastAsia="hu-HU"/>
        </w:rPr>
        <w:t>-</w:t>
      </w:r>
      <w:r w:rsidR="00B83983" w:rsidRPr="00B83983">
        <w:rPr>
          <w:rFonts w:ascii="Times New Roman" w:eastAsia="Times New Roman" w:hAnsi="Times New Roman" w:cs="Times New Roman"/>
          <w:lang w:eastAsia="hu-HU"/>
        </w:rPr>
        <w:t>ö</w:t>
      </w:r>
      <w:r w:rsidRPr="00B83983">
        <w:rPr>
          <w:rFonts w:ascii="Times New Roman" w:eastAsia="Times New Roman" w:hAnsi="Times New Roman" w:cs="Times New Roman"/>
          <w:lang w:eastAsia="hu-HU"/>
        </w:rPr>
        <w:t xml:space="preserve">s tanévben </w:t>
      </w:r>
      <w:r w:rsidR="00B83983" w:rsidRPr="00B83983">
        <w:rPr>
          <w:rFonts w:ascii="Times New Roman" w:eastAsia="Times New Roman" w:hAnsi="Times New Roman" w:cs="Times New Roman"/>
          <w:lang w:eastAsia="hu-HU"/>
        </w:rPr>
        <w:t>Tóth-Gyóllai Dániel</w:t>
      </w:r>
    </w:p>
    <w:p w14:paraId="7527137B" w14:textId="77777777" w:rsidR="00CB5DCA" w:rsidRDefault="00CB5DCA" w:rsidP="0028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876F5" w14:textId="77777777" w:rsidR="00CB5DCA" w:rsidRDefault="00CB5DCA" w:rsidP="0028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22B34" w14:textId="77777777" w:rsidR="00CB5DCA" w:rsidRDefault="00CB5DCA" w:rsidP="0028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8D98B" w14:textId="77777777" w:rsidR="00CB5DCA" w:rsidRDefault="00CB5DCA" w:rsidP="0028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05915" w14:textId="1E44A0C9" w:rsidR="00B83983" w:rsidRPr="003D0DC2" w:rsidRDefault="00B83983" w:rsidP="00285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DC2">
        <w:rPr>
          <w:rFonts w:ascii="Times New Roman" w:hAnsi="Times New Roman" w:cs="Times New Roman"/>
          <w:b/>
          <w:sz w:val="24"/>
          <w:szCs w:val="24"/>
          <w:u w:val="single"/>
        </w:rPr>
        <w:t>HDHT ülések</w:t>
      </w:r>
      <w:r w:rsidR="00B24F21" w:rsidRPr="003D0DC2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események:</w:t>
      </w:r>
    </w:p>
    <w:p w14:paraId="33528864" w14:textId="77777777" w:rsidR="00CB5DCA" w:rsidRDefault="00CB5DCA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6C740B" w14:textId="605CE036" w:rsidR="00B82E1E" w:rsidRPr="00285EA6" w:rsidRDefault="00285EA6" w:rsidP="00285EA6">
      <w:pPr>
        <w:pStyle w:val="Cmsor1"/>
        <w:numPr>
          <w:ilvl w:val="0"/>
          <w:numId w:val="27"/>
        </w:numPr>
        <w:spacing w:before="0" w:line="240" w:lineRule="auto"/>
        <w:ind w:left="709" w:hanging="709"/>
      </w:pPr>
      <w:r w:rsidRPr="00285EA6">
        <w:t xml:space="preserve">HDHT ülés </w:t>
      </w:r>
      <w:r w:rsidR="00B83983" w:rsidRPr="00285EA6">
        <w:t>2024. február 6.</w:t>
      </w:r>
      <w:r w:rsidR="00B24F21" w:rsidRPr="00285EA6">
        <w:t xml:space="preserve"> </w:t>
      </w:r>
    </w:p>
    <w:p w14:paraId="4015B143" w14:textId="77777777" w:rsidR="00B83983" w:rsidRPr="00B83983" w:rsidRDefault="00B83983" w:rsidP="00285EA6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Alprogramvezetői beszámolók (ennek részét képezik a hallgatói féléves beszámolók) </w:t>
      </w:r>
    </w:p>
    <w:p w14:paraId="1B3E299D" w14:textId="77777777" w:rsidR="00B83983" w:rsidRPr="00B83983" w:rsidRDefault="00B83983" w:rsidP="00285EA6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HDI Működési Szabályzatának módosítása</w:t>
      </w:r>
    </w:p>
    <w:p w14:paraId="3ACF3072" w14:textId="77777777" w:rsidR="00B83983" w:rsidRPr="00B83983" w:rsidRDefault="00B83983" w:rsidP="00285EA6">
      <w:pPr>
        <w:pStyle w:val="Listaszerbekezds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DMB beszámolója a 2023-as minőségbiztosítási tevékenységről (az évben megvalósult tervekről) </w:t>
      </w:r>
    </w:p>
    <w:p w14:paraId="39825909" w14:textId="77777777" w:rsidR="00B83983" w:rsidRPr="00B83983" w:rsidRDefault="00B83983" w:rsidP="00285EA6">
      <w:pPr>
        <w:pStyle w:val="Listaszerbekezds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DMB 2024-es évre vonatkozó munkaterve </w:t>
      </w:r>
    </w:p>
    <w:p w14:paraId="589E7D05" w14:textId="77777777" w:rsidR="00B83983" w:rsidRPr="00B83983" w:rsidRDefault="00B83983" w:rsidP="00285EA6">
      <w:pPr>
        <w:pStyle w:val="Listaszerbekezds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2024/2025-ös tanévben meghirdetett doktori témák elfogadása </w:t>
      </w:r>
    </w:p>
    <w:p w14:paraId="532EFEFC" w14:textId="77777777" w:rsidR="00B83983" w:rsidRPr="00B83983" w:rsidRDefault="00B83983" w:rsidP="00285EA6">
      <w:pPr>
        <w:pStyle w:val="Listaszerbekezds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PhD jelentkezés/érdeklődés – HDHT véleményének kérése</w:t>
      </w:r>
    </w:p>
    <w:p w14:paraId="4CF8DF0A" w14:textId="77777777" w:rsidR="00B83983" w:rsidRPr="00B83983" w:rsidRDefault="00B83983" w:rsidP="00285EA6">
      <w:pPr>
        <w:pStyle w:val="Listaszerbekezds"/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Egyebek</w:t>
      </w:r>
    </w:p>
    <w:p w14:paraId="02916624" w14:textId="77777777" w:rsidR="00B83983" w:rsidRPr="00B83983" w:rsidRDefault="00B83983" w:rsidP="00285EA6">
      <w:pPr>
        <w:pStyle w:val="Listaszerbekezds"/>
        <w:numPr>
          <w:ilvl w:val="1"/>
          <w:numId w:val="9"/>
        </w:numPr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habilitációs eljárás</w:t>
      </w:r>
    </w:p>
    <w:p w14:paraId="1F082EF3" w14:textId="77777777" w:rsidR="00B83983" w:rsidRPr="00B83983" w:rsidRDefault="00B83983" w:rsidP="00285EA6">
      <w:pPr>
        <w:pStyle w:val="Listaszerbekezds"/>
        <w:numPr>
          <w:ilvl w:val="1"/>
          <w:numId w:val="9"/>
        </w:numPr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Komplex vizsga tételsorok frissítése</w:t>
      </w:r>
    </w:p>
    <w:p w14:paraId="3B8F8306" w14:textId="77777777" w:rsidR="00B82E1E" w:rsidRPr="00B83983" w:rsidRDefault="00B82E1E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8A7833" w14:textId="3DD56A03" w:rsidR="00B82E1E" w:rsidRPr="00285EA6" w:rsidRDefault="00285EA6" w:rsidP="00285EA6">
      <w:pPr>
        <w:pStyle w:val="Cmsor1"/>
        <w:numPr>
          <w:ilvl w:val="0"/>
          <w:numId w:val="27"/>
        </w:numPr>
        <w:spacing w:before="0" w:line="240" w:lineRule="auto"/>
        <w:ind w:left="709" w:hanging="709"/>
      </w:pPr>
      <w:r w:rsidRPr="00285EA6">
        <w:t>HDHT ülés (elektronikus)</w:t>
      </w:r>
      <w:r>
        <w:t xml:space="preserve"> </w:t>
      </w:r>
      <w:r w:rsidR="00B83983" w:rsidRPr="00285EA6">
        <w:t>2024. március 19-28.</w:t>
      </w:r>
      <w:r w:rsidR="00B24F21" w:rsidRPr="00285EA6">
        <w:t xml:space="preserve"> </w:t>
      </w:r>
    </w:p>
    <w:p w14:paraId="4A6B0EBD" w14:textId="297DC1BC" w:rsidR="00B83983" w:rsidRPr="00B83983" w:rsidRDefault="00B83983" w:rsidP="00285EA6">
      <w:pPr>
        <w:pStyle w:val="Listaszerbekezds"/>
        <w:numPr>
          <w:ilvl w:val="0"/>
          <w:numId w:val="10"/>
        </w:numPr>
        <w:ind w:left="851" w:hanging="425"/>
        <w:contextualSpacing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Hittudományi Doktori Iskola Működési Szabályzatának módosítása </w:t>
      </w:r>
    </w:p>
    <w:p w14:paraId="08213850" w14:textId="77777777" w:rsidR="00B83983" w:rsidRPr="00B83983" w:rsidRDefault="00B83983" w:rsidP="00285EA6">
      <w:pPr>
        <w:pStyle w:val="Listaszerbekezds"/>
        <w:numPr>
          <w:ilvl w:val="0"/>
          <w:numId w:val="10"/>
        </w:numPr>
        <w:ind w:left="851" w:hanging="425"/>
        <w:contextualSpacing/>
        <w:jc w:val="both"/>
        <w:rPr>
          <w:rFonts w:ascii="Times New Roman" w:hAnsi="Times New Roman" w:cs="Times New Roman"/>
          <w:i/>
          <w:iCs/>
        </w:rPr>
      </w:pPr>
      <w:r w:rsidRPr="00B83983">
        <w:rPr>
          <w:rStyle w:val="contentpasted0"/>
          <w:rFonts w:ascii="Times New Roman" w:hAnsi="Times New Roman" w:cs="Times New Roman"/>
          <w:i/>
          <w:iCs/>
          <w:color w:val="000000"/>
        </w:rPr>
        <w:t>Tiszteletbeli doktori (</w:t>
      </w:r>
      <w:proofErr w:type="spellStart"/>
      <w:r w:rsidRPr="00B83983">
        <w:rPr>
          <w:rStyle w:val="contentpasted0"/>
          <w:rFonts w:ascii="Times New Roman" w:hAnsi="Times New Roman" w:cs="Times New Roman"/>
          <w:i/>
          <w:iCs/>
          <w:color w:val="000000"/>
        </w:rPr>
        <w:t>Doctor</w:t>
      </w:r>
      <w:proofErr w:type="spellEnd"/>
      <w:r w:rsidRPr="00B83983">
        <w:rPr>
          <w:rStyle w:val="contentpasted0"/>
          <w:rFonts w:ascii="Times New Roman" w:hAnsi="Times New Roman" w:cs="Times New Roman"/>
          <w:i/>
          <w:iCs/>
          <w:color w:val="000000"/>
        </w:rPr>
        <w:t xml:space="preserve"> Honoris Causa) cím adományozása Walter Dietrich részére</w:t>
      </w:r>
    </w:p>
    <w:p w14:paraId="7D7A0BC2" w14:textId="77777777" w:rsidR="00B83983" w:rsidRPr="00B83983" w:rsidRDefault="00B83983" w:rsidP="00285EA6">
      <w:pPr>
        <w:pStyle w:val="Listaszerbekezds"/>
        <w:numPr>
          <w:ilvl w:val="0"/>
          <w:numId w:val="10"/>
        </w:numPr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A HDI és DMB 2024-es évre szóló munkatervének elfogadása</w:t>
      </w:r>
    </w:p>
    <w:p w14:paraId="4E22023E" w14:textId="77777777" w:rsidR="00B83983" w:rsidRPr="00B83983" w:rsidRDefault="00B83983" w:rsidP="00285EA6">
      <w:pPr>
        <w:pStyle w:val="Listaszerbekezds"/>
        <w:numPr>
          <w:ilvl w:val="0"/>
          <w:numId w:val="10"/>
        </w:numPr>
        <w:ind w:left="851" w:hanging="425"/>
        <w:jc w:val="both"/>
        <w:rPr>
          <w:rFonts w:ascii="Times New Roman" w:hAnsi="Times New Roman" w:cs="Times New Roman"/>
          <w:i/>
          <w:iCs/>
        </w:rPr>
      </w:pPr>
      <w:bookmarkStart w:id="0" w:name="_Hlk127367605"/>
      <w:r w:rsidRPr="00B83983">
        <w:rPr>
          <w:rFonts w:ascii="Times New Roman" w:hAnsi="Times New Roman" w:cs="Times New Roman"/>
          <w:i/>
          <w:iCs/>
        </w:rPr>
        <w:t>A HDI beszámolója a 2023-as évről (tájékoztatás)</w:t>
      </w:r>
    </w:p>
    <w:p w14:paraId="09BCEC9A" w14:textId="77777777" w:rsidR="00B83983" w:rsidRPr="00B83983" w:rsidRDefault="00B83983" w:rsidP="00285EA6">
      <w:pPr>
        <w:pStyle w:val="Listaszerbekezds"/>
        <w:numPr>
          <w:ilvl w:val="0"/>
          <w:numId w:val="10"/>
        </w:numPr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>Jakab Bálint Mihály abszolvált doktorandusz kérelme</w:t>
      </w:r>
    </w:p>
    <w:p w14:paraId="6C533F1C" w14:textId="4FFF64A6" w:rsidR="00B82E1E" w:rsidRDefault="00B83983" w:rsidP="00285EA6">
      <w:pPr>
        <w:numPr>
          <w:ilvl w:val="0"/>
          <w:numId w:val="10"/>
        </w:num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i/>
          <w:iCs/>
        </w:rPr>
      </w:pPr>
      <w:r w:rsidRPr="00B83983">
        <w:rPr>
          <w:rFonts w:ascii="Times New Roman" w:hAnsi="Times New Roman" w:cs="Times New Roman"/>
          <w:i/>
          <w:iCs/>
        </w:rPr>
        <w:t xml:space="preserve">Dr. </w:t>
      </w:r>
      <w:proofErr w:type="spellStart"/>
      <w:r w:rsidRPr="00B83983">
        <w:rPr>
          <w:rFonts w:ascii="Times New Roman" w:hAnsi="Times New Roman" w:cs="Times New Roman"/>
          <w:i/>
          <w:iCs/>
        </w:rPr>
        <w:t>Kodácsy</w:t>
      </w:r>
      <w:proofErr w:type="spellEnd"/>
      <w:r w:rsidRPr="00B83983">
        <w:rPr>
          <w:rFonts w:ascii="Times New Roman" w:hAnsi="Times New Roman" w:cs="Times New Roman"/>
          <w:i/>
          <w:iCs/>
        </w:rPr>
        <w:t xml:space="preserve"> Tamás doktori témáinak meghirdetése</w:t>
      </w:r>
      <w:bookmarkEnd w:id="0"/>
    </w:p>
    <w:p w14:paraId="6AAB0D62" w14:textId="77777777" w:rsidR="00285EA6" w:rsidRPr="00285EA6" w:rsidRDefault="00285EA6" w:rsidP="00285EA6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  <w:iCs/>
        </w:rPr>
      </w:pPr>
    </w:p>
    <w:p w14:paraId="51D476C9" w14:textId="53BABC44" w:rsidR="001D4E32" w:rsidRPr="00285EA6" w:rsidRDefault="00285EA6" w:rsidP="00285EA6">
      <w:pPr>
        <w:pStyle w:val="Cmsor1"/>
        <w:numPr>
          <w:ilvl w:val="0"/>
          <w:numId w:val="27"/>
        </w:numPr>
        <w:spacing w:before="0" w:line="240" w:lineRule="auto"/>
        <w:ind w:left="284" w:hanging="284"/>
      </w:pPr>
      <w:r w:rsidRPr="00285EA6">
        <w:t>HDHT ülés (elektronikus)</w:t>
      </w:r>
      <w:r>
        <w:t xml:space="preserve"> </w:t>
      </w:r>
      <w:r w:rsidR="00B83983" w:rsidRPr="00285EA6">
        <w:t>2024. április 16-23.</w:t>
      </w:r>
      <w:r w:rsidR="00B24F21" w:rsidRPr="00285EA6">
        <w:t xml:space="preserve"> </w:t>
      </w:r>
    </w:p>
    <w:p w14:paraId="2E4C5617" w14:textId="5B8B907E" w:rsidR="00B83983" w:rsidRPr="00CB5DCA" w:rsidRDefault="00B83983" w:rsidP="00285EA6">
      <w:pPr>
        <w:pStyle w:val="Listaszerbekezds"/>
        <w:numPr>
          <w:ilvl w:val="0"/>
          <w:numId w:val="19"/>
        </w:numPr>
        <w:ind w:left="851" w:hanging="425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Hittudományi Doktori Iskola Képzési tervének módosítása</w:t>
      </w:r>
    </w:p>
    <w:p w14:paraId="418F8C4B" w14:textId="4C38B735" w:rsidR="00B83983" w:rsidRPr="00CB5DCA" w:rsidRDefault="00B83983" w:rsidP="00285EA6">
      <w:pPr>
        <w:pStyle w:val="Listaszerbekezds"/>
        <w:numPr>
          <w:ilvl w:val="0"/>
          <w:numId w:val="19"/>
        </w:numPr>
        <w:ind w:left="851" w:hanging="425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Style w:val="contentpasted0"/>
          <w:rFonts w:ascii="Times New Roman" w:hAnsi="Times New Roman" w:cs="Times New Roman"/>
          <w:i/>
          <w:iCs/>
          <w:color w:val="000000"/>
        </w:rPr>
        <w:t xml:space="preserve">Homoki Gyula doktori </w:t>
      </w:r>
      <w:r w:rsidRPr="00CB5DCA">
        <w:rPr>
          <w:rFonts w:ascii="Times New Roman" w:hAnsi="Times New Roman" w:cs="Times New Roman"/>
          <w:i/>
          <w:iCs/>
        </w:rPr>
        <w:t>fokozatszerzési/bírálati eljárásának megindítása, Bírálóbizottság jóváhagyása</w:t>
      </w:r>
    </w:p>
    <w:p w14:paraId="3B05EE37" w14:textId="75F3C523" w:rsidR="00B83983" w:rsidRPr="00CB5DCA" w:rsidRDefault="00B83983" w:rsidP="00285EA6">
      <w:pPr>
        <w:pStyle w:val="Listaszerbekezds"/>
        <w:numPr>
          <w:ilvl w:val="0"/>
          <w:numId w:val="19"/>
        </w:numPr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 xml:space="preserve">dr. </w:t>
      </w:r>
      <w:proofErr w:type="spellStart"/>
      <w:r w:rsidRPr="00CB5DCA">
        <w:rPr>
          <w:rFonts w:ascii="Times New Roman" w:hAnsi="Times New Roman" w:cs="Times New Roman"/>
          <w:i/>
          <w:iCs/>
        </w:rPr>
        <w:t>Pétery</w:t>
      </w:r>
      <w:proofErr w:type="spellEnd"/>
      <w:r w:rsidRPr="00CB5DCA">
        <w:rPr>
          <w:rFonts w:ascii="Times New Roman" w:hAnsi="Times New Roman" w:cs="Times New Roman"/>
          <w:i/>
          <w:iCs/>
        </w:rPr>
        <w:t>-Schmidt Zsolt Máté abszolvált doktorandusz kérelme</w:t>
      </w:r>
    </w:p>
    <w:p w14:paraId="3567B557" w14:textId="77777777" w:rsidR="001D4E32" w:rsidRPr="00B83983" w:rsidRDefault="001D4E32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967A07" w14:textId="03AE608D" w:rsidR="00B83983" w:rsidRPr="00B24F21" w:rsidRDefault="00285EA6" w:rsidP="00285EA6">
      <w:pPr>
        <w:pStyle w:val="Cmsor1"/>
        <w:numPr>
          <w:ilvl w:val="0"/>
          <w:numId w:val="27"/>
        </w:numPr>
        <w:ind w:left="709" w:hanging="709"/>
        <w:rPr>
          <w:sz w:val="22"/>
          <w:szCs w:val="22"/>
        </w:rPr>
      </w:pPr>
      <w:r>
        <w:t xml:space="preserve">HDHT ülés (elektronikus) </w:t>
      </w:r>
      <w:r w:rsidR="00CB5DCA" w:rsidRPr="00B83983">
        <w:rPr>
          <w:rFonts w:eastAsia="Times New Roman"/>
          <w:sz w:val="22"/>
          <w:szCs w:val="22"/>
          <w:lang w:eastAsia="hu-HU"/>
        </w:rPr>
        <w:t xml:space="preserve">2024. </w:t>
      </w:r>
      <w:r w:rsidR="00CB5DCA">
        <w:rPr>
          <w:rFonts w:eastAsia="Times New Roman"/>
          <w:lang w:eastAsia="hu-HU"/>
        </w:rPr>
        <w:t>május 21-27.</w:t>
      </w:r>
      <w:r w:rsidR="00B24F21">
        <w:t xml:space="preserve"> </w:t>
      </w:r>
    </w:p>
    <w:p w14:paraId="4BE685D3" w14:textId="77777777" w:rsidR="00CB5DCA" w:rsidRPr="00CB5DCA" w:rsidRDefault="00CB5DCA" w:rsidP="00285EA6">
      <w:pPr>
        <w:pStyle w:val="Listaszerbekezds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Doktori Komplex vizsga bizottságainak jóváhagyása</w:t>
      </w:r>
    </w:p>
    <w:p w14:paraId="65A8CC43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 xml:space="preserve">Doktori Komplex vizsga fő- és melléktárgyainak, azok témáinak, valamint a kérdező tanárok személyének jóváhagyása </w:t>
      </w:r>
    </w:p>
    <w:p w14:paraId="17B113AA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 xml:space="preserve">A 2023/2024-es évi Doktori Komplex vizsga bizottságainak felhatalmazása HDHT által </w:t>
      </w:r>
    </w:p>
    <w:p w14:paraId="7F4C14C1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2024/2025-ös doktori (PhD) felvételi eljárás lebonyolításának rendje</w:t>
      </w:r>
    </w:p>
    <w:p w14:paraId="24C53291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Csanádi Viktor Holló hallgatói kérelme</w:t>
      </w:r>
    </w:p>
    <w:p w14:paraId="3C31A14B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Egeresi László Sándor doktori kutatási témáinak jóváhagyása</w:t>
      </w:r>
    </w:p>
    <w:p w14:paraId="57059210" w14:textId="77777777" w:rsidR="00CB5DCA" w:rsidRPr="00CB5DCA" w:rsidRDefault="00CB5DCA" w:rsidP="00285EA6">
      <w:pPr>
        <w:pStyle w:val="Listaszerbekezds"/>
        <w:numPr>
          <w:ilvl w:val="0"/>
          <w:numId w:val="20"/>
        </w:numPr>
        <w:ind w:left="714" w:hanging="357"/>
        <w:contextualSpacing/>
        <w:jc w:val="both"/>
        <w:rPr>
          <w:rFonts w:ascii="Times New Roman" w:hAnsi="Times New Roman" w:cs="Times New Roman"/>
          <w:i/>
          <w:iCs/>
        </w:rPr>
      </w:pPr>
      <w:r w:rsidRPr="00CB5DCA">
        <w:rPr>
          <w:rFonts w:ascii="Times New Roman" w:hAnsi="Times New Roman" w:cs="Times New Roman"/>
          <w:i/>
          <w:iCs/>
        </w:rPr>
        <w:t>Földváryné dr. Kiss Réka előterjesztése</w:t>
      </w:r>
    </w:p>
    <w:p w14:paraId="1F0358A5" w14:textId="77777777" w:rsid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42BC6C48" w14:textId="77777777" w:rsidR="00B24F21" w:rsidRDefault="00B24F21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080489B4" w14:textId="4DDF805E" w:rsidR="00B24F21" w:rsidRDefault="00B24F2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4F21">
        <w:rPr>
          <w:rFonts w:ascii="Times New Roman" w:hAnsi="Times New Roman" w:cs="Times New Roman"/>
          <w:b/>
        </w:rPr>
        <w:t>202</w:t>
      </w:r>
      <w:r w:rsidR="007B44F1">
        <w:rPr>
          <w:rFonts w:ascii="Times New Roman" w:hAnsi="Times New Roman" w:cs="Times New Roman"/>
          <w:b/>
        </w:rPr>
        <w:t>4</w:t>
      </w:r>
      <w:r w:rsidRPr="00B24F21">
        <w:rPr>
          <w:rFonts w:ascii="Times New Roman" w:hAnsi="Times New Roman" w:cs="Times New Roman"/>
          <w:b/>
        </w:rPr>
        <w:t>. június 5. (</w:t>
      </w:r>
      <w:r w:rsidR="00C901C0">
        <w:rPr>
          <w:rFonts w:ascii="Times New Roman" w:hAnsi="Times New Roman" w:cs="Times New Roman"/>
          <w:b/>
        </w:rPr>
        <w:t xml:space="preserve">Doktori </w:t>
      </w:r>
      <w:r w:rsidRPr="00B24F21">
        <w:rPr>
          <w:rFonts w:ascii="Times New Roman" w:hAnsi="Times New Roman" w:cs="Times New Roman"/>
          <w:b/>
        </w:rPr>
        <w:t>Komplex vizsga)</w:t>
      </w:r>
    </w:p>
    <w:p w14:paraId="297EADFB" w14:textId="77777777" w:rsidR="00B24F21" w:rsidRDefault="00B24F2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308FC9" w14:textId="77777777" w:rsid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  <w:sectPr w:rsidR="00C901C0" w:rsidSect="00D7608A">
          <w:headerReference w:type="default" r:id="rId14"/>
          <w:footerReference w:type="default" r:id="rId15"/>
          <w:pgSz w:w="11906" w:h="16838"/>
          <w:pgMar w:top="2373" w:right="1417" w:bottom="1417" w:left="1417" w:header="709" w:footer="709" w:gutter="0"/>
          <w:cols w:space="708"/>
          <w:noEndnote/>
          <w:docGrid w:linePitch="299"/>
        </w:sectPr>
      </w:pPr>
    </w:p>
    <w:p w14:paraId="2322970F" w14:textId="39950DFB" w:rsidR="00B24F21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>Balogh Péter</w:t>
      </w:r>
    </w:p>
    <w:p w14:paraId="45FAE74A" w14:textId="47A62ADB" w:rsidR="00C901C0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>File Péter</w:t>
      </w:r>
    </w:p>
    <w:p w14:paraId="094E3299" w14:textId="4811A0E6" w:rsidR="00C901C0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>Gurányi Krisztián</w:t>
      </w:r>
    </w:p>
    <w:p w14:paraId="2DC66EFE" w14:textId="346ED9B1" w:rsidR="00C901C0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>Laczay András</w:t>
      </w:r>
    </w:p>
    <w:p w14:paraId="3551379F" w14:textId="1811C659" w:rsidR="00C901C0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lastRenderedPageBreak/>
        <w:t>Simon Zsolt</w:t>
      </w:r>
    </w:p>
    <w:p w14:paraId="11B1BF83" w14:textId="7425E969" w:rsidR="00C901C0" w:rsidRPr="00C901C0" w:rsidRDefault="00C901C0" w:rsidP="00285EA6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>Strifler Zoltánné</w:t>
      </w:r>
    </w:p>
    <w:p w14:paraId="050905DD" w14:textId="77777777" w:rsidR="00C901C0" w:rsidRDefault="00C901C0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C901C0" w:rsidSect="00C901C0">
          <w:type w:val="continuous"/>
          <w:pgSz w:w="11906" w:h="16838"/>
          <w:pgMar w:top="2373" w:right="1417" w:bottom="1417" w:left="1417" w:header="709" w:footer="709" w:gutter="0"/>
          <w:cols w:num="2" w:space="708"/>
          <w:noEndnote/>
          <w:docGrid w:linePitch="299"/>
        </w:sectPr>
      </w:pPr>
    </w:p>
    <w:p w14:paraId="71530193" w14:textId="77777777" w:rsidR="00B24F21" w:rsidRDefault="00B24F2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AFE6987" w14:textId="18BAB7CC" w:rsidR="00B24F21" w:rsidRPr="00C901C0" w:rsidRDefault="00C901C0" w:rsidP="00285EA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01C0">
        <w:rPr>
          <w:rFonts w:ascii="Times New Roman" w:hAnsi="Times New Roman" w:cs="Times New Roman"/>
          <w:bCs/>
        </w:rPr>
        <w:t xml:space="preserve">A Komplex vizsgázó hallgatók mindannyian folytathatják doktori tanulmányaikat a </w:t>
      </w:r>
      <w:r>
        <w:rPr>
          <w:rFonts w:ascii="Times New Roman" w:hAnsi="Times New Roman" w:cs="Times New Roman"/>
          <w:bCs/>
        </w:rPr>
        <w:t xml:space="preserve">képzés </w:t>
      </w:r>
      <w:r w:rsidRPr="00C901C0">
        <w:rPr>
          <w:rFonts w:ascii="Times New Roman" w:hAnsi="Times New Roman" w:cs="Times New Roman"/>
          <w:bCs/>
        </w:rPr>
        <w:t>második szakasz</w:t>
      </w:r>
      <w:r>
        <w:rPr>
          <w:rFonts w:ascii="Times New Roman" w:hAnsi="Times New Roman" w:cs="Times New Roman"/>
          <w:bCs/>
        </w:rPr>
        <w:t>ában</w:t>
      </w:r>
      <w:r w:rsidRPr="00C901C0">
        <w:rPr>
          <w:rFonts w:ascii="Times New Roman" w:hAnsi="Times New Roman" w:cs="Times New Roman"/>
          <w:bCs/>
        </w:rPr>
        <w:t xml:space="preserve"> (Kutatási és disszertációs szakasz)</w:t>
      </w:r>
    </w:p>
    <w:p w14:paraId="0313622A" w14:textId="77777777" w:rsid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635DF98B" w14:textId="6A4EA936" w:rsidR="00B83983" w:rsidRPr="00285EA6" w:rsidRDefault="00285EA6" w:rsidP="00285EA6">
      <w:pPr>
        <w:pStyle w:val="Cmsor1"/>
        <w:numPr>
          <w:ilvl w:val="0"/>
          <w:numId w:val="27"/>
        </w:numPr>
        <w:ind w:left="709" w:hanging="709"/>
      </w:pPr>
      <w:r w:rsidRPr="00285EA6">
        <w:t xml:space="preserve">HDHT ülés </w:t>
      </w:r>
      <w:r w:rsidR="00C83253" w:rsidRPr="00285EA6">
        <w:t xml:space="preserve">2024. </w:t>
      </w:r>
      <w:r w:rsidR="00B24F21" w:rsidRPr="00285EA6">
        <w:t>június 18. (</w:t>
      </w:r>
      <w:r w:rsidR="00C901C0" w:rsidRPr="00285EA6">
        <w:t xml:space="preserve">Doktori </w:t>
      </w:r>
      <w:r w:rsidR="00B24F21" w:rsidRPr="00285EA6">
        <w:t xml:space="preserve">Felvételi </w:t>
      </w:r>
      <w:r w:rsidR="00C901C0" w:rsidRPr="00285EA6">
        <w:t>eljárás</w:t>
      </w:r>
      <w:r w:rsidR="00B24F21" w:rsidRPr="00285EA6">
        <w:t xml:space="preserve">) </w:t>
      </w:r>
    </w:p>
    <w:p w14:paraId="2833CD74" w14:textId="77777777" w:rsid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1FA4E3CE" w14:textId="77777777" w:rsidR="00B24F21" w:rsidRDefault="00B24F21" w:rsidP="00285EA6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  <w:sectPr w:rsidR="00B24F21" w:rsidSect="00C901C0">
          <w:type w:val="continuous"/>
          <w:pgSz w:w="11906" w:h="16838"/>
          <w:pgMar w:top="2373" w:right="1417" w:bottom="1417" w:left="1417" w:header="709" w:footer="709" w:gutter="0"/>
          <w:cols w:space="708"/>
          <w:noEndnote/>
          <w:docGrid w:linePitch="299"/>
        </w:sectPr>
      </w:pPr>
    </w:p>
    <w:p w14:paraId="543020B2" w14:textId="6223C3D7" w:rsidR="00B24F21" w:rsidRPr="00C901C0" w:rsidRDefault="00B24F21" w:rsidP="00285EA6">
      <w:pPr>
        <w:pStyle w:val="Listaszerbekezds"/>
        <w:numPr>
          <w:ilvl w:val="0"/>
          <w:numId w:val="22"/>
        </w:numPr>
        <w:ind w:hanging="436"/>
        <w:jc w:val="both"/>
        <w:outlineLvl w:val="0"/>
        <w:rPr>
          <w:rFonts w:ascii="Times New Roman" w:hAnsi="Times New Roman" w:cs="Times New Roman"/>
        </w:rPr>
      </w:pPr>
      <w:r w:rsidRPr="00C901C0">
        <w:rPr>
          <w:rFonts w:ascii="Times New Roman" w:hAnsi="Times New Roman" w:cs="Times New Roman"/>
        </w:rPr>
        <w:t>Pena-Sztojka Szabina</w:t>
      </w:r>
    </w:p>
    <w:p w14:paraId="55632C92" w14:textId="19178384" w:rsidR="00B24F21" w:rsidRPr="00C901C0" w:rsidRDefault="00B24F21" w:rsidP="00285EA6">
      <w:pPr>
        <w:pStyle w:val="Listaszerbekezds"/>
        <w:numPr>
          <w:ilvl w:val="0"/>
          <w:numId w:val="22"/>
        </w:numPr>
        <w:jc w:val="both"/>
        <w:outlineLvl w:val="0"/>
        <w:rPr>
          <w:rFonts w:ascii="Times New Roman" w:hAnsi="Times New Roman" w:cs="Times New Roman"/>
        </w:rPr>
      </w:pPr>
      <w:r w:rsidRPr="00C901C0">
        <w:rPr>
          <w:rFonts w:ascii="Times New Roman" w:hAnsi="Times New Roman" w:cs="Times New Roman"/>
        </w:rPr>
        <w:t>Rémán Dániel</w:t>
      </w:r>
    </w:p>
    <w:p w14:paraId="58B1CA0F" w14:textId="75795952" w:rsidR="00B24F21" w:rsidRPr="00C901C0" w:rsidRDefault="00B24F21" w:rsidP="00285EA6">
      <w:pPr>
        <w:pStyle w:val="Listaszerbekezds"/>
        <w:numPr>
          <w:ilvl w:val="0"/>
          <w:numId w:val="22"/>
        </w:numPr>
        <w:jc w:val="both"/>
        <w:outlineLvl w:val="0"/>
        <w:rPr>
          <w:rFonts w:ascii="Times New Roman" w:hAnsi="Times New Roman" w:cs="Times New Roman"/>
        </w:rPr>
      </w:pPr>
      <w:r w:rsidRPr="00C901C0">
        <w:rPr>
          <w:rFonts w:ascii="Times New Roman" w:hAnsi="Times New Roman" w:cs="Times New Roman"/>
        </w:rPr>
        <w:t>Rózsa Dávid</w:t>
      </w:r>
    </w:p>
    <w:p w14:paraId="37A1864E" w14:textId="2DFFF14C" w:rsidR="00B24F21" w:rsidRPr="00C901C0" w:rsidRDefault="00B24F21" w:rsidP="00285EA6">
      <w:pPr>
        <w:pStyle w:val="Listaszerbekezds"/>
        <w:numPr>
          <w:ilvl w:val="0"/>
          <w:numId w:val="22"/>
        </w:numPr>
        <w:jc w:val="both"/>
        <w:outlineLvl w:val="0"/>
        <w:rPr>
          <w:rFonts w:ascii="Times New Roman" w:hAnsi="Times New Roman" w:cs="Times New Roman"/>
        </w:rPr>
      </w:pPr>
      <w:r w:rsidRPr="00C901C0">
        <w:rPr>
          <w:rFonts w:ascii="Times New Roman" w:hAnsi="Times New Roman" w:cs="Times New Roman"/>
        </w:rPr>
        <w:t>Tasnádi István</w:t>
      </w:r>
    </w:p>
    <w:p w14:paraId="4AAA248B" w14:textId="30C5967C" w:rsidR="00B24F21" w:rsidRPr="00C901C0" w:rsidRDefault="00B24F21" w:rsidP="00285EA6">
      <w:pPr>
        <w:pStyle w:val="Listaszerbekezds"/>
        <w:numPr>
          <w:ilvl w:val="0"/>
          <w:numId w:val="22"/>
        </w:numPr>
        <w:jc w:val="both"/>
        <w:outlineLvl w:val="0"/>
        <w:rPr>
          <w:rFonts w:ascii="Times New Roman" w:hAnsi="Times New Roman" w:cs="Times New Roman"/>
        </w:rPr>
      </w:pPr>
      <w:r w:rsidRPr="00C901C0">
        <w:rPr>
          <w:rFonts w:ascii="Times New Roman" w:hAnsi="Times New Roman" w:cs="Times New Roman"/>
        </w:rPr>
        <w:t>Veres Ábel Áron</w:t>
      </w:r>
    </w:p>
    <w:p w14:paraId="13C42B2F" w14:textId="739780EC" w:rsidR="00B24F21" w:rsidRPr="00C901C0" w:rsidRDefault="00B24F21" w:rsidP="00285EA6">
      <w:pPr>
        <w:pStyle w:val="Listaszerbekezds"/>
        <w:numPr>
          <w:ilvl w:val="0"/>
          <w:numId w:val="22"/>
        </w:numPr>
        <w:jc w:val="both"/>
        <w:outlineLvl w:val="0"/>
        <w:rPr>
          <w:rFonts w:ascii="Times New Roman" w:hAnsi="Times New Roman" w:cs="Times New Roman"/>
        </w:rPr>
        <w:sectPr w:rsidR="00B24F21" w:rsidRPr="00C901C0" w:rsidSect="00B24F21">
          <w:type w:val="continuous"/>
          <w:pgSz w:w="11906" w:h="16838"/>
          <w:pgMar w:top="2373" w:right="1417" w:bottom="1417" w:left="1417" w:header="709" w:footer="709" w:gutter="0"/>
          <w:cols w:num="2" w:space="708"/>
          <w:noEndnote/>
          <w:docGrid w:linePitch="299"/>
        </w:sectPr>
      </w:pPr>
      <w:r w:rsidRPr="00C901C0">
        <w:rPr>
          <w:rFonts w:ascii="Times New Roman" w:hAnsi="Times New Roman" w:cs="Times New Roman"/>
        </w:rPr>
        <w:t>Vezsenyi Péter meghallgatására került sor</w:t>
      </w:r>
    </w:p>
    <w:p w14:paraId="2ECD6E38" w14:textId="77777777" w:rsid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10730F70" w14:textId="77777777" w:rsid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217EC225" w14:textId="4C4D1370" w:rsidR="00B24F21" w:rsidRDefault="00B24F21" w:rsidP="00285EA6">
      <w:pPr>
        <w:spacing w:after="0" w:line="240" w:lineRule="auto"/>
        <w:rPr>
          <w:rFonts w:ascii="Times New Roman" w:hAnsi="Times New Roman" w:cs="Times New Roman"/>
        </w:rPr>
      </w:pPr>
      <w:r w:rsidRPr="00B24F21">
        <w:rPr>
          <w:rFonts w:ascii="Times New Roman" w:hAnsi="Times New Roman" w:cs="Times New Roman"/>
        </w:rPr>
        <w:t>A felvételi beszélgetések során a Felvételi Bizottság által megállapított pontok alapján a következő</w:t>
      </w:r>
      <w:r>
        <w:rPr>
          <w:rFonts w:ascii="Times New Roman" w:hAnsi="Times New Roman" w:cs="Times New Roman"/>
        </w:rPr>
        <w:t xml:space="preserve"> </w:t>
      </w:r>
      <w:r w:rsidRPr="00B24F21">
        <w:rPr>
          <w:rFonts w:ascii="Times New Roman" w:hAnsi="Times New Roman" w:cs="Times New Roman"/>
        </w:rPr>
        <w:t>sorrend alakult ki a felvételre jelentkezők között</w:t>
      </w:r>
    </w:p>
    <w:p w14:paraId="0F1AF4BC" w14:textId="77777777" w:rsidR="003D0DC2" w:rsidRPr="00B24F21" w:rsidRDefault="003D0DC2" w:rsidP="00285E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7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859"/>
        <w:gridCol w:w="994"/>
        <w:gridCol w:w="6917"/>
      </w:tblGrid>
      <w:tr w:rsidR="00B24F21" w:rsidRPr="00B24F21" w14:paraId="0D20E7C0" w14:textId="77777777" w:rsidTr="00B24F21">
        <w:trPr>
          <w:trHeight w:val="365"/>
        </w:trPr>
        <w:tc>
          <w:tcPr>
            <w:tcW w:w="0" w:type="auto"/>
            <w:shd w:val="clear" w:color="auto" w:fill="auto"/>
            <w:vAlign w:val="center"/>
          </w:tcPr>
          <w:p w14:paraId="16EAB686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E52E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CFFE2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Pontszám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2D6169B4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Megjegyzés</w:t>
            </w:r>
          </w:p>
        </w:tc>
      </w:tr>
      <w:tr w:rsidR="00B24F21" w:rsidRPr="00B24F21" w14:paraId="36659836" w14:textId="77777777" w:rsidTr="00B24F21">
        <w:trPr>
          <w:trHeight w:val="566"/>
        </w:trPr>
        <w:tc>
          <w:tcPr>
            <w:tcW w:w="0" w:type="auto"/>
            <w:shd w:val="clear" w:color="auto" w:fill="auto"/>
            <w:vAlign w:val="center"/>
          </w:tcPr>
          <w:p w14:paraId="42675D8F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0241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Veres Ábel Áron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4024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6C59EB1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javasolja</w:t>
            </w:r>
            <w:r w:rsidRPr="00B24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állami ösztöndíjas szervezett doktori képzésre</w:t>
            </w:r>
          </w:p>
        </w:tc>
      </w:tr>
      <w:tr w:rsidR="00B24F21" w:rsidRPr="00B24F21" w14:paraId="6AB09EAF" w14:textId="77777777" w:rsidTr="00B24F21">
        <w:trPr>
          <w:trHeight w:val="566"/>
        </w:trPr>
        <w:tc>
          <w:tcPr>
            <w:tcW w:w="0" w:type="auto"/>
            <w:shd w:val="clear" w:color="auto" w:fill="auto"/>
            <w:vAlign w:val="center"/>
          </w:tcPr>
          <w:p w14:paraId="728D1406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42A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Tasnádi István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2E03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37FD8E5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javasolja állami ösztöndíjas szervezett doktori képzésre</w:t>
            </w:r>
          </w:p>
        </w:tc>
      </w:tr>
      <w:tr w:rsidR="00B24F21" w:rsidRPr="00B24F21" w14:paraId="3DC3E11F" w14:textId="77777777" w:rsidTr="00B24F21">
        <w:trPr>
          <w:trHeight w:val="566"/>
        </w:trPr>
        <w:tc>
          <w:tcPr>
            <w:tcW w:w="0" w:type="auto"/>
            <w:shd w:val="clear" w:color="auto" w:fill="auto"/>
            <w:vAlign w:val="center"/>
          </w:tcPr>
          <w:p w14:paraId="14C49A16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0CB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Vezsenyi Péter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7B6E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5350313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javasolja állami ösztöndíjas szervezett doktori képzésre</w:t>
            </w:r>
          </w:p>
        </w:tc>
      </w:tr>
      <w:tr w:rsidR="00B24F21" w:rsidRPr="00B24F21" w14:paraId="6D8AD836" w14:textId="77777777" w:rsidTr="00B24F21">
        <w:trPr>
          <w:trHeight w:val="578"/>
        </w:trPr>
        <w:tc>
          <w:tcPr>
            <w:tcW w:w="0" w:type="auto"/>
            <w:shd w:val="clear" w:color="auto" w:fill="auto"/>
            <w:vAlign w:val="center"/>
          </w:tcPr>
          <w:p w14:paraId="1EA02759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46F2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Rózsa Dávid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5B93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E1DEFF1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javasolja állami ösztöndíjas szervezett doktori képzésre</w:t>
            </w:r>
          </w:p>
        </w:tc>
      </w:tr>
      <w:tr w:rsidR="00B24F21" w:rsidRPr="00B24F21" w14:paraId="5548086F" w14:textId="77777777" w:rsidTr="00B24F21">
        <w:trPr>
          <w:trHeight w:val="566"/>
        </w:trPr>
        <w:tc>
          <w:tcPr>
            <w:tcW w:w="0" w:type="auto"/>
            <w:shd w:val="clear" w:color="auto" w:fill="auto"/>
            <w:vAlign w:val="center"/>
          </w:tcPr>
          <w:p w14:paraId="0295881B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2A48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Pena-Sztojka Szabina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805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9D6ECD2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javasolja állami ösztöndíjas szervezett doktori képzésre</w:t>
            </w:r>
          </w:p>
        </w:tc>
      </w:tr>
      <w:tr w:rsidR="00B24F21" w:rsidRPr="00B24F21" w14:paraId="388368AB" w14:textId="77777777" w:rsidTr="00B24F21">
        <w:trPr>
          <w:trHeight w:val="353"/>
        </w:trPr>
        <w:tc>
          <w:tcPr>
            <w:tcW w:w="0" w:type="auto"/>
            <w:shd w:val="clear" w:color="auto" w:fill="auto"/>
            <w:vAlign w:val="center"/>
          </w:tcPr>
          <w:p w14:paraId="4778637D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9217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Rémán Dániel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AD7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2B72E99" w14:textId="77777777" w:rsidR="00B24F21" w:rsidRPr="00B24F21" w:rsidRDefault="00B24F21" w:rsidP="0028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1">
              <w:rPr>
                <w:rFonts w:ascii="Times New Roman" w:hAnsi="Times New Roman" w:cs="Times New Roman"/>
                <w:sz w:val="20"/>
                <w:szCs w:val="20"/>
              </w:rPr>
              <w:t>A Bizottság a jelentkező felvételét NEM javasolja szervezett doktori képzésre</w:t>
            </w:r>
          </w:p>
        </w:tc>
      </w:tr>
    </w:tbl>
    <w:p w14:paraId="6144DF51" w14:textId="77777777" w:rsidR="00B83983" w:rsidRPr="00B83983" w:rsidRDefault="00B83983" w:rsidP="00285EA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14:paraId="2514E8DC" w14:textId="42D0A5B0" w:rsidR="00B82E1E" w:rsidRPr="00B83983" w:rsidRDefault="00285EA6" w:rsidP="00285EA6">
      <w:pPr>
        <w:pStyle w:val="Cmsor1"/>
        <w:numPr>
          <w:ilvl w:val="0"/>
          <w:numId w:val="27"/>
        </w:numPr>
        <w:ind w:left="709" w:hanging="709"/>
        <w:rPr>
          <w:sz w:val="22"/>
          <w:szCs w:val="22"/>
        </w:rPr>
      </w:pPr>
      <w:r>
        <w:t xml:space="preserve">HDHT ülés (elektronikus) </w:t>
      </w:r>
      <w:r w:rsidR="00B82E1E" w:rsidRPr="00B83983">
        <w:rPr>
          <w:sz w:val="22"/>
          <w:szCs w:val="22"/>
        </w:rPr>
        <w:t>202</w:t>
      </w:r>
      <w:r w:rsidR="00C901C0">
        <w:t>4.</w:t>
      </w:r>
      <w:r w:rsidR="00B82E1E" w:rsidRPr="00B83983">
        <w:rPr>
          <w:sz w:val="22"/>
          <w:szCs w:val="22"/>
        </w:rPr>
        <w:t xml:space="preserve"> június 2</w:t>
      </w:r>
      <w:r w:rsidR="00C901C0">
        <w:t xml:space="preserve">4-28. </w:t>
      </w:r>
    </w:p>
    <w:p w14:paraId="729A8152" w14:textId="77777777" w:rsidR="00B82E1E" w:rsidRPr="00B83983" w:rsidRDefault="00B82E1E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5CC9AE" w14:textId="237F4104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>Hittudományi Doktori Iskola 2023/2024-es tanév Doktori Komplex vizsga jegyzőkönyveinek jóváhagyása és határozathozatal</w:t>
      </w:r>
    </w:p>
    <w:p w14:paraId="67B1D5A6" w14:textId="3ACF2EA4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 xml:space="preserve">Hittudományi Doktori Iskola 2024/2025-ös tanév Doktori Felvételi eljárás jegyzőkönyvének jóváhagyása </w:t>
      </w:r>
    </w:p>
    <w:p w14:paraId="2C5E3F69" w14:textId="77777777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>Hittudományi Doktori Iskola 2024/2025-ös tanév Doktori Felvételi eljárás eredményének jóváhagyása a sorrend felállításával és a felvételi határozatok meghozatalával</w:t>
      </w:r>
    </w:p>
    <w:p w14:paraId="36B36D85" w14:textId="77777777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>Új témavezetők elfogadása/jóváhagyása a 2024/2025-ös tanévre felvett doktoranduszok esetében</w:t>
      </w:r>
    </w:p>
    <w:p w14:paraId="1C7D6102" w14:textId="63FFF280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>Doktori fokozat odaítélése dr. Tóth Boglárka Tímea részére</w:t>
      </w:r>
    </w:p>
    <w:p w14:paraId="6782E45A" w14:textId="37BC6390" w:rsid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Fonts w:ascii="Times New Roman" w:hAnsi="Times New Roman" w:cs="Times New Roman"/>
          <w:i/>
          <w:iCs/>
        </w:rPr>
        <w:t>Doktori fokozat odaítélése Homoki Gyula részére</w:t>
      </w:r>
    </w:p>
    <w:p w14:paraId="2D4B8980" w14:textId="6366FEAD" w:rsidR="00C901C0" w:rsidRPr="00C901C0" w:rsidRDefault="00C901C0" w:rsidP="00285EA6">
      <w:pPr>
        <w:pStyle w:val="Listaszerbekezds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C901C0">
        <w:rPr>
          <w:rStyle w:val="contentpasted0"/>
          <w:rFonts w:ascii="Times New Roman" w:hAnsi="Times New Roman" w:cs="Times New Roman"/>
          <w:i/>
          <w:iCs/>
          <w:color w:val="000000"/>
        </w:rPr>
        <w:lastRenderedPageBreak/>
        <w:t xml:space="preserve">Csanádi Viktor Holló doktori </w:t>
      </w:r>
      <w:r w:rsidRPr="00C901C0">
        <w:rPr>
          <w:rFonts w:ascii="Times New Roman" w:hAnsi="Times New Roman" w:cs="Times New Roman"/>
          <w:i/>
          <w:iCs/>
        </w:rPr>
        <w:t>fokozatszerzési/bírálati eljárásának megindítása,) Bírálóbizottság jóváhagyása</w:t>
      </w:r>
    </w:p>
    <w:p w14:paraId="2A19A06C" w14:textId="77777777" w:rsidR="001D4E32" w:rsidRPr="00B83983" w:rsidRDefault="001D4E32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11DE4E" w14:textId="0C05DFB2" w:rsidR="00285EA6" w:rsidRDefault="00285EA6" w:rsidP="00285EA6">
      <w:pPr>
        <w:pStyle w:val="Cmsor1"/>
        <w:numPr>
          <w:ilvl w:val="0"/>
          <w:numId w:val="27"/>
        </w:numPr>
        <w:ind w:left="709" w:hanging="709"/>
      </w:pPr>
      <w:r>
        <w:t xml:space="preserve">HDHT ülés (elektronikus) </w:t>
      </w:r>
      <w:r w:rsidRPr="00B83983">
        <w:rPr>
          <w:sz w:val="22"/>
          <w:szCs w:val="22"/>
        </w:rPr>
        <w:t>202</w:t>
      </w:r>
      <w:r>
        <w:t>4.</w:t>
      </w:r>
      <w:r w:rsidRPr="00B83983">
        <w:rPr>
          <w:sz w:val="22"/>
          <w:szCs w:val="22"/>
        </w:rPr>
        <w:t xml:space="preserve"> </w:t>
      </w:r>
      <w:r>
        <w:t xml:space="preserve">október 17-25. </w:t>
      </w:r>
    </w:p>
    <w:p w14:paraId="2DF96EC1" w14:textId="77777777" w:rsidR="00285EA6" w:rsidRDefault="00285EA6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3DEC3D" w14:textId="77777777" w:rsidR="00285EA6" w:rsidRPr="00285EA6" w:rsidRDefault="00285EA6" w:rsidP="00285EA6">
      <w:pPr>
        <w:pStyle w:val="Listaszerbekezds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i/>
          <w:iCs/>
          <w:szCs w:val="24"/>
        </w:rPr>
      </w:pPr>
      <w:r w:rsidRPr="00285EA6">
        <w:rPr>
          <w:rFonts w:ascii="Times New Roman" w:hAnsi="Times New Roman" w:cs="Times New Roman"/>
          <w:i/>
          <w:iCs/>
          <w:szCs w:val="24"/>
        </w:rPr>
        <w:t>Csanádi Viktor Holló doktori fokozat odaítélése</w:t>
      </w:r>
    </w:p>
    <w:p w14:paraId="7AE910FE" w14:textId="77777777" w:rsidR="00285EA6" w:rsidRPr="00B83983" w:rsidRDefault="00285EA6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24CB5D" w14:textId="4BCAECE9" w:rsidR="00285EA6" w:rsidRDefault="00285EA6" w:rsidP="00285EA6">
      <w:pPr>
        <w:pStyle w:val="Cmsor1"/>
        <w:numPr>
          <w:ilvl w:val="0"/>
          <w:numId w:val="27"/>
        </w:numPr>
        <w:ind w:left="709" w:hanging="709"/>
      </w:pPr>
      <w:r>
        <w:t xml:space="preserve">HDHT ülés (elektronikus) </w:t>
      </w:r>
      <w:r w:rsidRPr="00B83983">
        <w:rPr>
          <w:sz w:val="22"/>
          <w:szCs w:val="22"/>
        </w:rPr>
        <w:t>202</w:t>
      </w:r>
      <w:r>
        <w:t>4.</w:t>
      </w:r>
      <w:r w:rsidRPr="00B83983">
        <w:rPr>
          <w:sz w:val="22"/>
          <w:szCs w:val="22"/>
        </w:rPr>
        <w:t xml:space="preserve"> </w:t>
      </w:r>
      <w:r>
        <w:t xml:space="preserve">december 9-13. </w:t>
      </w:r>
    </w:p>
    <w:p w14:paraId="1A704F43" w14:textId="77777777" w:rsidR="001D4E32" w:rsidRDefault="001D4E32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4754D7" w14:textId="6DCCFF0D" w:rsidR="00285EA6" w:rsidRPr="00285EA6" w:rsidRDefault="00285EA6" w:rsidP="00285EA6">
      <w:pPr>
        <w:pStyle w:val="Listaszerbekezds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285EA6">
        <w:rPr>
          <w:rFonts w:ascii="Times New Roman" w:hAnsi="Times New Roman" w:cs="Times New Roman"/>
          <w:i/>
          <w:iCs/>
        </w:rPr>
        <w:t>Sárközi Gergely Antal doktori fokozat odaítélése</w:t>
      </w:r>
    </w:p>
    <w:p w14:paraId="468E8755" w14:textId="0B637BD6" w:rsidR="00285EA6" w:rsidRPr="00285EA6" w:rsidRDefault="00285EA6" w:rsidP="00285EA6">
      <w:pPr>
        <w:pStyle w:val="Listaszerbekezds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285EA6">
        <w:rPr>
          <w:rFonts w:ascii="Times New Roman" w:hAnsi="Times New Roman" w:cs="Times New Roman"/>
          <w:i/>
          <w:iCs/>
        </w:rPr>
        <w:t>Dr. Vásárhelyi Bálint Márk doktori fokozat odaítélése</w:t>
      </w:r>
    </w:p>
    <w:p w14:paraId="64EAAFCD" w14:textId="77777777" w:rsidR="00285EA6" w:rsidRPr="00285EA6" w:rsidRDefault="00285EA6" w:rsidP="00285EA6">
      <w:pPr>
        <w:pStyle w:val="Listaszerbekezds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i/>
          <w:iCs/>
        </w:rPr>
      </w:pPr>
      <w:r w:rsidRPr="00285EA6">
        <w:rPr>
          <w:rFonts w:ascii="Times New Roman" w:hAnsi="Times New Roman" w:cs="Times New Roman"/>
          <w:i/>
          <w:iCs/>
        </w:rPr>
        <w:t>Köves Gyopárka doktori bírálati eljárás megindítása</w:t>
      </w:r>
    </w:p>
    <w:p w14:paraId="52DA1AE9" w14:textId="77777777" w:rsidR="00285EA6" w:rsidRDefault="00285EA6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591CA8" w14:textId="77777777" w:rsidR="00285EA6" w:rsidRPr="00B83983" w:rsidRDefault="00285EA6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C11F4A" w14:textId="0DB0F7DD" w:rsidR="001D4E32" w:rsidRDefault="00070663" w:rsidP="00285EA6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EA6">
        <w:rPr>
          <w:rFonts w:ascii="Times New Roman" w:hAnsi="Times New Roman" w:cs="Times New Roman"/>
          <w:b/>
          <w:sz w:val="24"/>
          <w:szCs w:val="24"/>
          <w:u w:val="single"/>
        </w:rPr>
        <w:t>Doktori védések</w:t>
      </w:r>
      <w:r w:rsidR="00285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2024-ben</w:t>
      </w:r>
      <w:r w:rsidRPr="00285E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8991288" w14:textId="77777777" w:rsidR="003D0DC2" w:rsidRPr="00285EA6" w:rsidRDefault="003D0DC2" w:rsidP="00285EA6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329D7E" w14:textId="77777777" w:rsidR="00DC179B" w:rsidRDefault="00DC179B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1F263B" w14:textId="1DD80756" w:rsidR="00070663" w:rsidRPr="00B83983" w:rsidRDefault="009D5E7F" w:rsidP="009D5E7F">
      <w:pPr>
        <w:spacing w:after="0" w:line="240" w:lineRule="auto"/>
        <w:ind w:right="-1134" w:hanging="993"/>
        <w:jc w:val="both"/>
        <w:rPr>
          <w:rFonts w:ascii="Times New Roman" w:hAnsi="Times New Roman" w:cs="Times New Roman"/>
          <w:b/>
        </w:rPr>
      </w:pPr>
      <w:r w:rsidRPr="009D5E7F">
        <w:rPr>
          <w:noProof/>
        </w:rPr>
        <w:drawing>
          <wp:inline distT="0" distB="0" distL="0" distR="0" wp14:anchorId="6CB0D896" wp14:editId="082E5C58">
            <wp:extent cx="7120255" cy="2073601"/>
            <wp:effectExtent l="0" t="0" r="4445" b="3175"/>
            <wp:docPr id="614715840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053" cy="207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E7AB" w14:textId="77777777" w:rsidR="001D4E32" w:rsidRPr="00B83983" w:rsidRDefault="001D4E32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E550F9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5554A5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E816D7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0E094C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358893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A65792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C7E6BC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D31496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2455AB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DD09E9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C8BD84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F43534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020995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81666E" w14:textId="77777777" w:rsidR="00E74C71" w:rsidRPr="00E74C71" w:rsidRDefault="00E74C71" w:rsidP="00E74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C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HDI adatok 2021-2024</w:t>
      </w:r>
    </w:p>
    <w:p w14:paraId="387950D5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65BF5E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8951AF" w14:textId="0E1165C5" w:rsidR="00E74C71" w:rsidRPr="00B83983" w:rsidRDefault="00E74C71" w:rsidP="00E74C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4C71">
        <w:rPr>
          <w:noProof/>
        </w:rPr>
        <w:drawing>
          <wp:inline distT="0" distB="0" distL="0" distR="0" wp14:anchorId="6E2820A6" wp14:editId="3BE1EA01">
            <wp:extent cx="5760720" cy="4845685"/>
            <wp:effectExtent l="0" t="0" r="0" b="0"/>
            <wp:docPr id="1155741380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9996E" w14:textId="77777777" w:rsidR="001D4E32" w:rsidRPr="00B83983" w:rsidRDefault="001D4E32" w:rsidP="00285E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8820A9" w14:textId="7794DB6D" w:rsidR="00E74C71" w:rsidRPr="009D5E7F" w:rsidRDefault="00E74C71" w:rsidP="00E74C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Hallgatói létszám:</w:t>
      </w:r>
    </w:p>
    <w:p w14:paraId="52516AD9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985792" w14:textId="42368771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C71">
        <w:rPr>
          <w:rFonts w:ascii="Times New Roman" w:hAnsi="Times New Roman" w:cs="Times New Roman"/>
          <w:sz w:val="24"/>
          <w:szCs w:val="24"/>
        </w:rPr>
        <w:t xml:space="preserve">2022/2023/1: </w:t>
      </w:r>
      <w:r>
        <w:rPr>
          <w:rFonts w:ascii="Times New Roman" w:hAnsi="Times New Roman" w:cs="Times New Roman"/>
          <w:sz w:val="24"/>
          <w:szCs w:val="24"/>
        </w:rPr>
        <w:t>26 aktív és 3 passzív</w:t>
      </w:r>
    </w:p>
    <w:p w14:paraId="5A1FCCFF" w14:textId="0E30ADD8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2022/2023/2: 21 aktív és 7 passzív</w:t>
      </w:r>
    </w:p>
    <w:p w14:paraId="51326128" w14:textId="000462E2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2023/2024/1: 27 aktív és 3 passzív</w:t>
      </w:r>
    </w:p>
    <w:p w14:paraId="43EE2C76" w14:textId="0EF1D1EE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2023/2024/2: 23 aktív és 6 passzív</w:t>
      </w:r>
    </w:p>
    <w:p w14:paraId="5BCEC9F4" w14:textId="3F3C0DB3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2024/2025/1: 25 aktív és 4 passzív</w:t>
      </w:r>
    </w:p>
    <w:p w14:paraId="0C37B7CE" w14:textId="7B901EEA" w:rsidR="00E74C71" w:rsidRP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2024/2025/2: 19 aktív és 6 passzív</w:t>
      </w:r>
    </w:p>
    <w:p w14:paraId="5D06F20E" w14:textId="77777777" w:rsidR="00E74C71" w:rsidRDefault="00E74C71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F081B6" w14:textId="77777777" w:rsidR="003D0DC2" w:rsidRDefault="003D0DC2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6289D1" w14:textId="77777777" w:rsidR="003D0DC2" w:rsidRDefault="003D0DC2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26E56C" w14:textId="77777777" w:rsidR="003D0DC2" w:rsidRDefault="003D0DC2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A48D" w14:textId="524DC90D" w:rsidR="009D5E7F" w:rsidRPr="009D5E7F" w:rsidRDefault="0090495D" w:rsidP="00285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E7F">
        <w:rPr>
          <w:rFonts w:ascii="Times New Roman" w:hAnsi="Times New Roman" w:cs="Times New Roman"/>
          <w:b/>
          <w:bCs/>
          <w:sz w:val="24"/>
          <w:szCs w:val="24"/>
          <w:u w:val="single"/>
        </w:rPr>
        <w:t>Várható</w:t>
      </w:r>
      <w:r w:rsidR="009D5E7F" w:rsidRPr="009D5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események:</w:t>
      </w:r>
    </w:p>
    <w:p w14:paraId="6CD12726" w14:textId="77777777" w:rsidR="009D5E7F" w:rsidRDefault="009D5E7F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45160" w14:textId="08580342" w:rsidR="009D5E7F" w:rsidRPr="007B44F1" w:rsidRDefault="009D5E7F" w:rsidP="007B44F1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március 25-én lesz Köves Gyopárka – ez már meghirdetésre került</w:t>
      </w:r>
    </w:p>
    <w:p w14:paraId="125EBAAF" w14:textId="3541AB5D" w:rsidR="009D5E7F" w:rsidRPr="007B44F1" w:rsidRDefault="009D5E7F" w:rsidP="007B44F1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április 8-án lesz Horváth Péter műhelyvitája – az egyik bírálat már megérkezett, a másikra várunk</w:t>
      </w:r>
    </w:p>
    <w:p w14:paraId="4B36F9D1" w14:textId="722F4D76" w:rsidR="009D5E7F" w:rsidRPr="007B44F1" w:rsidRDefault="009D5E7F" w:rsidP="007B44F1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május 8-án Doktoravatás (Sárközi Gergely Antal) (Vásárhelyi Bálint jelezte, hogy nem tud személyesen jelen lenni)</w:t>
      </w:r>
    </w:p>
    <w:p w14:paraId="72E20027" w14:textId="58E01504" w:rsidR="009D5E7F" w:rsidRPr="007B44F1" w:rsidRDefault="009D5E7F" w:rsidP="007B44F1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június Németh Balázs doktori védése – az opponensi vélemények beérkezésének határideje 2025. május 10.</w:t>
      </w:r>
    </w:p>
    <w:p w14:paraId="739CDA25" w14:textId="77777777" w:rsidR="007B44F1" w:rsidRPr="007B44F1" w:rsidRDefault="003D0DC2" w:rsidP="007B44F1">
      <w:pPr>
        <w:pStyle w:val="Listaszerbekezds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június 3. – Komplex vizsga</w:t>
      </w:r>
      <w:r w:rsidR="007B44F1" w:rsidRPr="007B44F1">
        <w:rPr>
          <w:rFonts w:ascii="Times New Roman" w:hAnsi="Times New Roman" w:cs="Times New Roman"/>
        </w:rPr>
        <w:t xml:space="preserve"> </w:t>
      </w:r>
    </w:p>
    <w:p w14:paraId="7B107B2B" w14:textId="1C1BDA92" w:rsidR="007B44F1" w:rsidRPr="007B44F1" w:rsidRDefault="007B44F1" w:rsidP="007B44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7B44F1">
        <w:rPr>
          <w:rFonts w:ascii="Times New Roman" w:hAnsi="Times New Roman" w:cs="Times New Roman"/>
          <w:i/>
          <w:iCs/>
        </w:rPr>
        <w:t>Bedekovics Péter Pál – Siba Balázs - Gyakorlati teológiai alprogram</w:t>
      </w:r>
    </w:p>
    <w:p w14:paraId="42520C38" w14:textId="77777777" w:rsidR="007B44F1" w:rsidRPr="007B44F1" w:rsidRDefault="007B44F1" w:rsidP="007B44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7B44F1">
        <w:rPr>
          <w:rFonts w:ascii="Times New Roman" w:hAnsi="Times New Roman" w:cs="Times New Roman"/>
          <w:i/>
          <w:iCs/>
        </w:rPr>
        <w:t>Hős Orsolya – Szabóné László Lilla – Gyakorlati teológiai alprogram</w:t>
      </w:r>
    </w:p>
    <w:p w14:paraId="60AB93E3" w14:textId="77777777" w:rsidR="007B44F1" w:rsidRPr="007B44F1" w:rsidRDefault="007B44F1" w:rsidP="007B44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  <w:i/>
          <w:iCs/>
        </w:rPr>
        <w:t>Tikász Ábel – Literáty Zoltán – Gyakorlati teológiai alprogram</w:t>
      </w:r>
    </w:p>
    <w:p w14:paraId="3155599C" w14:textId="77777777" w:rsidR="007B44F1" w:rsidRPr="007B44F1" w:rsidRDefault="007B44F1" w:rsidP="007B44F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7B44F1">
        <w:rPr>
          <w:rFonts w:ascii="Times New Roman" w:hAnsi="Times New Roman" w:cs="Times New Roman"/>
          <w:i/>
          <w:iCs/>
        </w:rPr>
        <w:t xml:space="preserve">Michelisz Richárd – </w:t>
      </w:r>
      <w:proofErr w:type="spellStart"/>
      <w:r w:rsidRPr="007B44F1">
        <w:rPr>
          <w:rFonts w:ascii="Times New Roman" w:hAnsi="Times New Roman" w:cs="Times New Roman"/>
          <w:i/>
          <w:iCs/>
        </w:rPr>
        <w:t>Kodácsy</w:t>
      </w:r>
      <w:proofErr w:type="spellEnd"/>
      <w:r w:rsidRPr="007B44F1">
        <w:rPr>
          <w:rFonts w:ascii="Times New Roman" w:hAnsi="Times New Roman" w:cs="Times New Roman"/>
          <w:i/>
          <w:iCs/>
        </w:rPr>
        <w:t xml:space="preserve"> Tamás - Rendszeres teológiai és filozófiai alprogram</w:t>
      </w:r>
    </w:p>
    <w:p w14:paraId="235A03F7" w14:textId="325B8FF6" w:rsidR="003D0DC2" w:rsidRDefault="003D0DC2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CC8EF" w14:textId="74756D97" w:rsidR="003D0DC2" w:rsidRPr="007B44F1" w:rsidRDefault="003D0DC2" w:rsidP="007B44F1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június 17. – Felvételi eljárás</w:t>
      </w:r>
    </w:p>
    <w:p w14:paraId="31DAADEE" w14:textId="7CEA60FC" w:rsidR="003D0DC2" w:rsidRPr="007B44F1" w:rsidRDefault="003D0DC2" w:rsidP="007B44F1">
      <w:pPr>
        <w:pStyle w:val="Listaszerbekezds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7B44F1">
        <w:rPr>
          <w:rFonts w:ascii="Times New Roman" w:hAnsi="Times New Roman" w:cs="Times New Roman"/>
        </w:rPr>
        <w:t>2025. augusztus 26. - Fejezetvita</w:t>
      </w:r>
    </w:p>
    <w:p w14:paraId="4243F535" w14:textId="2793174B" w:rsidR="0090495D" w:rsidRPr="00B83983" w:rsidRDefault="0090495D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08DE7" w14:textId="77777777" w:rsidR="0090495D" w:rsidRPr="00B83983" w:rsidRDefault="0090495D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EBBEC9" w14:textId="67910793" w:rsidR="00CA391A" w:rsidRDefault="0090495D" w:rsidP="00285E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983">
        <w:rPr>
          <w:rFonts w:ascii="Times New Roman" w:hAnsi="Times New Roman" w:cs="Times New Roman"/>
        </w:rPr>
        <w:t xml:space="preserve">Kelt: </w:t>
      </w:r>
      <w:r w:rsidR="00CF3C51" w:rsidRPr="00B83983">
        <w:rPr>
          <w:rFonts w:ascii="Times New Roman" w:hAnsi="Times New Roman" w:cs="Times New Roman"/>
        </w:rPr>
        <w:t>Budapes</w:t>
      </w:r>
      <w:r w:rsidR="003161AC" w:rsidRPr="00B83983">
        <w:rPr>
          <w:rFonts w:ascii="Times New Roman" w:hAnsi="Times New Roman" w:cs="Times New Roman"/>
        </w:rPr>
        <w:t xml:space="preserve">t, </w:t>
      </w:r>
      <w:r w:rsidR="007048DE" w:rsidRPr="00B83983">
        <w:rPr>
          <w:rFonts w:ascii="Times New Roman" w:hAnsi="Times New Roman" w:cs="Times New Roman"/>
        </w:rPr>
        <w:t>202</w:t>
      </w:r>
      <w:r w:rsidR="00CB5DCA">
        <w:rPr>
          <w:rFonts w:ascii="Times New Roman" w:hAnsi="Times New Roman" w:cs="Times New Roman"/>
        </w:rPr>
        <w:t>5. március</w:t>
      </w:r>
      <w:r w:rsidR="009D5E7F">
        <w:rPr>
          <w:rFonts w:ascii="Times New Roman" w:hAnsi="Times New Roman" w:cs="Times New Roman"/>
        </w:rPr>
        <w:t xml:space="preserve"> 18.</w:t>
      </w:r>
    </w:p>
    <w:p w14:paraId="40B7226A" w14:textId="77777777" w:rsidR="003D0DC2" w:rsidRPr="00B83983" w:rsidRDefault="003D0DC2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31411" w14:textId="77777777" w:rsidR="00CA391A" w:rsidRPr="00B83983" w:rsidRDefault="00CA391A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58AFF" w14:textId="77777777" w:rsidR="00CA391A" w:rsidRPr="00B83983" w:rsidRDefault="00CA391A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7C5CA8" w14:textId="3F1F43AA" w:rsidR="007048DE" w:rsidRPr="00B83983" w:rsidRDefault="007048DE" w:rsidP="00285EA6">
      <w:pPr>
        <w:pStyle w:val="Default"/>
        <w:jc w:val="right"/>
        <w:rPr>
          <w:color w:val="auto"/>
          <w:sz w:val="22"/>
          <w:szCs w:val="22"/>
        </w:rPr>
      </w:pPr>
      <w:r w:rsidRPr="00B83983">
        <w:rPr>
          <w:color w:val="auto"/>
          <w:sz w:val="22"/>
          <w:szCs w:val="22"/>
        </w:rPr>
        <w:t xml:space="preserve">Prof. Dr. Balla Péter s.k. </w:t>
      </w:r>
    </w:p>
    <w:p w14:paraId="067EE456" w14:textId="77777777" w:rsidR="00CB5DCA" w:rsidRDefault="00CB5DCA" w:rsidP="00285EA6">
      <w:pPr>
        <w:pStyle w:val="Default"/>
        <w:jc w:val="right"/>
        <w:rPr>
          <w:color w:val="auto"/>
          <w:sz w:val="22"/>
          <w:szCs w:val="22"/>
        </w:rPr>
      </w:pPr>
      <w:r w:rsidRPr="00CB5DCA">
        <w:rPr>
          <w:color w:val="auto"/>
          <w:sz w:val="22"/>
          <w:szCs w:val="22"/>
        </w:rPr>
        <w:t>nemzetközi kapcsolatokért felelős rektorhelyettes</w:t>
      </w:r>
    </w:p>
    <w:p w14:paraId="66AE8170" w14:textId="0DEADF22" w:rsidR="007048DE" w:rsidRPr="00B83983" w:rsidRDefault="007048DE" w:rsidP="00285EA6">
      <w:pPr>
        <w:pStyle w:val="Default"/>
        <w:jc w:val="right"/>
        <w:rPr>
          <w:color w:val="auto"/>
          <w:sz w:val="22"/>
          <w:szCs w:val="22"/>
        </w:rPr>
      </w:pPr>
      <w:r w:rsidRPr="00B83983">
        <w:rPr>
          <w:color w:val="auto"/>
          <w:sz w:val="22"/>
          <w:szCs w:val="22"/>
        </w:rPr>
        <w:t xml:space="preserve">tanszékvezető egyetemi tanár </w:t>
      </w:r>
    </w:p>
    <w:p w14:paraId="229EF9BC" w14:textId="0E7BEC5B" w:rsidR="00E034D6" w:rsidRPr="00B83983" w:rsidRDefault="007048DE" w:rsidP="00285E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3983">
        <w:rPr>
          <w:rFonts w:ascii="Times New Roman" w:hAnsi="Times New Roman" w:cs="Times New Roman"/>
        </w:rPr>
        <w:t>a HDI vezetője, a HDHT elnöke</w:t>
      </w:r>
    </w:p>
    <w:p w14:paraId="312922B1" w14:textId="77777777" w:rsidR="00F5284D" w:rsidRPr="00B83983" w:rsidRDefault="00F5284D" w:rsidP="00285EA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84D" w:rsidRPr="00B83983" w:rsidSect="00B24F21">
      <w:type w:val="continuous"/>
      <w:pgSz w:w="11906" w:h="16838"/>
      <w:pgMar w:top="2373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62E8" w14:textId="77777777" w:rsidR="00D405BB" w:rsidRDefault="00D405BB" w:rsidP="00FC191E">
      <w:pPr>
        <w:spacing w:after="0" w:line="240" w:lineRule="auto"/>
      </w:pPr>
      <w:r>
        <w:separator/>
      </w:r>
    </w:p>
  </w:endnote>
  <w:endnote w:type="continuationSeparator" w:id="0">
    <w:p w14:paraId="333888A8" w14:textId="77777777" w:rsidR="00D405BB" w:rsidRDefault="00D405BB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087488"/>
      <w:docPartObj>
        <w:docPartGallery w:val="Page Numbers (Bottom of Page)"/>
        <w:docPartUnique/>
      </w:docPartObj>
    </w:sdtPr>
    <w:sdtEndPr/>
    <w:sdtContent>
      <w:p w14:paraId="6139C843" w14:textId="77777777" w:rsidR="00263862" w:rsidRDefault="0026386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1AC">
          <w:rPr>
            <w:noProof/>
          </w:rPr>
          <w:t>4</w:t>
        </w:r>
        <w:r>
          <w:fldChar w:fldCharType="end"/>
        </w:r>
      </w:p>
    </w:sdtContent>
  </w:sdt>
  <w:p w14:paraId="00C4A3DC" w14:textId="45309D47" w:rsidR="00FC191E" w:rsidRPr="008E6B7A" w:rsidRDefault="008E6B7A" w:rsidP="00D85B6F">
    <w:pPr>
      <w:pStyle w:val="llb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445A75E4" wp14:editId="115F6E7D">
          <wp:extent cx="4133850" cy="617120"/>
          <wp:effectExtent l="0" t="0" r="0" b="0"/>
          <wp:docPr id="98225867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9561" cy="62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6B7A">
      <w:rPr>
        <w:rFonts w:ascii="Times New Roman" w:hAnsi="Times New Roman" w:cs="Times New Roman"/>
      </w:rPr>
      <w:t xml:space="preserve">KRID azonosító: 465308758           H-1092 Budapest, Ráday Ház; </w:t>
    </w:r>
    <w:hyperlink r:id="rId2" w:history="1">
      <w:r w:rsidRPr="008E6B7A">
        <w:rPr>
          <w:rStyle w:val="Hiperhivatkozs"/>
          <w:rFonts w:ascii="Times New Roman" w:hAnsi="Times New Roman" w:cs="Times New Roman"/>
        </w:rPr>
        <w:t>doktori.htk@kre.hu/</w:t>
      </w:r>
    </w:hyperlink>
    <w:r w:rsidRPr="008E6B7A">
      <w:rPr>
        <w:rFonts w:ascii="Times New Roman" w:hAnsi="Times New Roman" w:cs="Times New Roman"/>
      </w:rPr>
      <w:t xml:space="preserve"> </w:t>
    </w:r>
    <w:hyperlink r:id="rId3" w:history="1">
      <w:r w:rsidRPr="008E6B7A">
        <w:rPr>
          <w:rStyle w:val="Hiperhivatkozs"/>
          <w:rFonts w:ascii="Times New Roman" w:hAnsi="Times New Roman" w:cs="Times New Roman"/>
        </w:rPr>
        <w:t>https://htk.kre.hu/index.php/oktatas/kepzesi-formak/hittudomanyi-doktori-iskola.html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DC40" w14:textId="77777777" w:rsidR="00D405BB" w:rsidRDefault="00D405BB" w:rsidP="00FC191E">
      <w:pPr>
        <w:spacing w:after="0" w:line="240" w:lineRule="auto"/>
      </w:pPr>
      <w:r>
        <w:separator/>
      </w:r>
    </w:p>
  </w:footnote>
  <w:footnote w:type="continuationSeparator" w:id="0">
    <w:p w14:paraId="510ECB9F" w14:textId="77777777" w:rsidR="00D405BB" w:rsidRDefault="00D405BB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9A55" w14:textId="4C820844" w:rsidR="00FC191E" w:rsidRDefault="008E6B7A">
    <w:pPr>
      <w:pStyle w:val="lfej"/>
    </w:pPr>
    <w:r>
      <w:rPr>
        <w:noProof/>
      </w:rPr>
      <w:drawing>
        <wp:inline distT="0" distB="0" distL="0" distR="0" wp14:anchorId="164EED3E" wp14:editId="6CF03425">
          <wp:extent cx="3829050" cy="838200"/>
          <wp:effectExtent l="0" t="0" r="0" b="0"/>
          <wp:docPr id="364691137" name="Kép 2" descr="A képen szöveg, embléma, Betűtípus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91137" name="Kép 2" descr="A képen szöveg, embléma, Betűtípus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6B7A">
      <w:rPr>
        <w:sz w:val="20"/>
        <w:szCs w:val="20"/>
      </w:rPr>
      <w:t xml:space="preserve"> </w:t>
    </w:r>
    <w:r w:rsidRPr="00065232">
      <w:rPr>
        <w:sz w:val="20"/>
        <w:szCs w:val="20"/>
      </w:rPr>
      <w:t>Intézményi azonosító: FI 44189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9"/>
    <w:multiLevelType w:val="hybridMultilevel"/>
    <w:tmpl w:val="1EEEDDE6"/>
    <w:lvl w:ilvl="0" w:tplc="4E38314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6D4415"/>
    <w:multiLevelType w:val="hybridMultilevel"/>
    <w:tmpl w:val="16FC3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F85"/>
    <w:multiLevelType w:val="hybridMultilevel"/>
    <w:tmpl w:val="0E8C8F8A"/>
    <w:lvl w:ilvl="0" w:tplc="42A07CBC">
      <w:start w:val="1"/>
      <w:numFmt w:val="decimal"/>
      <w:lvlText w:val="%1."/>
      <w:lvlJc w:val="left"/>
      <w:pPr>
        <w:ind w:left="1208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 w15:restartNumberingAfterBreak="0">
    <w:nsid w:val="10BE746D"/>
    <w:multiLevelType w:val="multilevel"/>
    <w:tmpl w:val="9644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7D21"/>
    <w:multiLevelType w:val="hybridMultilevel"/>
    <w:tmpl w:val="1CD464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6223"/>
    <w:multiLevelType w:val="hybridMultilevel"/>
    <w:tmpl w:val="CA7A6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0C41"/>
    <w:multiLevelType w:val="hybridMultilevel"/>
    <w:tmpl w:val="592A3064"/>
    <w:lvl w:ilvl="0" w:tplc="60587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01B"/>
    <w:multiLevelType w:val="hybridMultilevel"/>
    <w:tmpl w:val="C5A62D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24E27"/>
    <w:multiLevelType w:val="hybridMultilevel"/>
    <w:tmpl w:val="1EEEDDE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2343BD"/>
    <w:multiLevelType w:val="hybridMultilevel"/>
    <w:tmpl w:val="9970D31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0A1"/>
    <w:multiLevelType w:val="multilevel"/>
    <w:tmpl w:val="3DC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73C0E"/>
    <w:multiLevelType w:val="hybridMultilevel"/>
    <w:tmpl w:val="95E4CDD0"/>
    <w:lvl w:ilvl="0" w:tplc="86F6EAE2">
      <w:start w:val="1"/>
      <w:numFmt w:val="decimal"/>
      <w:lvlText w:val="%1."/>
      <w:lvlJc w:val="left"/>
      <w:pPr>
        <w:ind w:left="600" w:hanging="360"/>
      </w:pPr>
    </w:lvl>
    <w:lvl w:ilvl="1" w:tplc="040E0019">
      <w:start w:val="1"/>
      <w:numFmt w:val="lowerLetter"/>
      <w:lvlText w:val="%2."/>
      <w:lvlJc w:val="left"/>
      <w:pPr>
        <w:ind w:left="1320" w:hanging="360"/>
      </w:pPr>
    </w:lvl>
    <w:lvl w:ilvl="2" w:tplc="040E001B">
      <w:start w:val="1"/>
      <w:numFmt w:val="lowerRoman"/>
      <w:lvlText w:val="%3."/>
      <w:lvlJc w:val="right"/>
      <w:pPr>
        <w:ind w:left="2040" w:hanging="180"/>
      </w:pPr>
    </w:lvl>
    <w:lvl w:ilvl="3" w:tplc="040E000F">
      <w:start w:val="1"/>
      <w:numFmt w:val="decimal"/>
      <w:lvlText w:val="%4."/>
      <w:lvlJc w:val="left"/>
      <w:pPr>
        <w:ind w:left="2760" w:hanging="360"/>
      </w:pPr>
    </w:lvl>
    <w:lvl w:ilvl="4" w:tplc="040E0019">
      <w:start w:val="1"/>
      <w:numFmt w:val="lowerLetter"/>
      <w:lvlText w:val="%5."/>
      <w:lvlJc w:val="left"/>
      <w:pPr>
        <w:ind w:left="3480" w:hanging="360"/>
      </w:pPr>
    </w:lvl>
    <w:lvl w:ilvl="5" w:tplc="040E001B">
      <w:start w:val="1"/>
      <w:numFmt w:val="lowerRoman"/>
      <w:lvlText w:val="%6."/>
      <w:lvlJc w:val="right"/>
      <w:pPr>
        <w:ind w:left="4200" w:hanging="180"/>
      </w:pPr>
    </w:lvl>
    <w:lvl w:ilvl="6" w:tplc="040E000F">
      <w:start w:val="1"/>
      <w:numFmt w:val="decimal"/>
      <w:lvlText w:val="%7."/>
      <w:lvlJc w:val="left"/>
      <w:pPr>
        <w:ind w:left="4920" w:hanging="360"/>
      </w:pPr>
    </w:lvl>
    <w:lvl w:ilvl="7" w:tplc="040E0019">
      <w:start w:val="1"/>
      <w:numFmt w:val="lowerLetter"/>
      <w:lvlText w:val="%8."/>
      <w:lvlJc w:val="left"/>
      <w:pPr>
        <w:ind w:left="5640" w:hanging="360"/>
      </w:pPr>
    </w:lvl>
    <w:lvl w:ilvl="8" w:tplc="040E001B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F3956A3"/>
    <w:multiLevelType w:val="hybridMultilevel"/>
    <w:tmpl w:val="1CD46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2F1F"/>
    <w:multiLevelType w:val="multilevel"/>
    <w:tmpl w:val="FB8E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07D96"/>
    <w:multiLevelType w:val="hybridMultilevel"/>
    <w:tmpl w:val="1CD46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53F1C"/>
    <w:multiLevelType w:val="hybridMultilevel"/>
    <w:tmpl w:val="9E746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31E6"/>
    <w:multiLevelType w:val="hybridMultilevel"/>
    <w:tmpl w:val="8460F49A"/>
    <w:lvl w:ilvl="0" w:tplc="F3B068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EBB54F3"/>
    <w:multiLevelType w:val="hybridMultilevel"/>
    <w:tmpl w:val="0316C1DC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092981"/>
    <w:multiLevelType w:val="hybridMultilevel"/>
    <w:tmpl w:val="9F5870EE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523A45FD"/>
    <w:multiLevelType w:val="hybridMultilevel"/>
    <w:tmpl w:val="1CD46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C0A2C"/>
    <w:multiLevelType w:val="hybridMultilevel"/>
    <w:tmpl w:val="1EEEDDE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BC7864"/>
    <w:multiLevelType w:val="hybridMultilevel"/>
    <w:tmpl w:val="45787D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F35ED"/>
    <w:multiLevelType w:val="hybridMultilevel"/>
    <w:tmpl w:val="2452D660"/>
    <w:lvl w:ilvl="0" w:tplc="85082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16B4B"/>
    <w:multiLevelType w:val="hybridMultilevel"/>
    <w:tmpl w:val="1EEEDDE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0703DF0"/>
    <w:multiLevelType w:val="hybridMultilevel"/>
    <w:tmpl w:val="BD2A8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E39B3"/>
    <w:multiLevelType w:val="hybridMultilevel"/>
    <w:tmpl w:val="EC809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1249"/>
    <w:multiLevelType w:val="hybridMultilevel"/>
    <w:tmpl w:val="66C041A4"/>
    <w:lvl w:ilvl="0" w:tplc="44C81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20BDF"/>
    <w:multiLevelType w:val="hybridMultilevel"/>
    <w:tmpl w:val="1EEEDDE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ECC1C75"/>
    <w:multiLevelType w:val="hybridMultilevel"/>
    <w:tmpl w:val="FD8A22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36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283909">
    <w:abstractNumId w:val="1"/>
  </w:num>
  <w:num w:numId="3" w16cid:durableId="1539780561">
    <w:abstractNumId w:val="11"/>
  </w:num>
  <w:num w:numId="4" w16cid:durableId="1328749936">
    <w:abstractNumId w:val="24"/>
  </w:num>
  <w:num w:numId="5" w16cid:durableId="943340108">
    <w:abstractNumId w:val="13"/>
  </w:num>
  <w:num w:numId="6" w16cid:durableId="1750925642">
    <w:abstractNumId w:val="3"/>
  </w:num>
  <w:num w:numId="7" w16cid:durableId="1571958034">
    <w:abstractNumId w:val="28"/>
  </w:num>
  <w:num w:numId="8" w16cid:durableId="1175193277">
    <w:abstractNumId w:val="10"/>
  </w:num>
  <w:num w:numId="9" w16cid:durableId="480847710">
    <w:abstractNumId w:val="4"/>
  </w:num>
  <w:num w:numId="10" w16cid:durableId="1005279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940247">
    <w:abstractNumId w:val="0"/>
  </w:num>
  <w:num w:numId="12" w16cid:durableId="1538662028">
    <w:abstractNumId w:val="20"/>
  </w:num>
  <w:num w:numId="13" w16cid:durableId="1059749756">
    <w:abstractNumId w:val="19"/>
  </w:num>
  <w:num w:numId="14" w16cid:durableId="8144235">
    <w:abstractNumId w:val="2"/>
  </w:num>
  <w:num w:numId="15" w16cid:durableId="644508624">
    <w:abstractNumId w:val="14"/>
  </w:num>
  <w:num w:numId="16" w16cid:durableId="1814103998">
    <w:abstractNumId w:val="8"/>
  </w:num>
  <w:num w:numId="17" w16cid:durableId="1587610370">
    <w:abstractNumId w:val="23"/>
  </w:num>
  <w:num w:numId="18" w16cid:durableId="1929800560">
    <w:abstractNumId w:val="18"/>
  </w:num>
  <w:num w:numId="19" w16cid:durableId="395979542">
    <w:abstractNumId w:val="27"/>
  </w:num>
  <w:num w:numId="20" w16cid:durableId="1742942058">
    <w:abstractNumId w:val="12"/>
  </w:num>
  <w:num w:numId="21" w16cid:durableId="1073284415">
    <w:abstractNumId w:val="16"/>
  </w:num>
  <w:num w:numId="22" w16cid:durableId="609243655">
    <w:abstractNumId w:val="21"/>
  </w:num>
  <w:num w:numId="23" w16cid:durableId="185754355">
    <w:abstractNumId w:val="15"/>
  </w:num>
  <w:num w:numId="24" w16cid:durableId="253631317">
    <w:abstractNumId w:val="25"/>
  </w:num>
  <w:num w:numId="25" w16cid:durableId="1825125370">
    <w:abstractNumId w:val="6"/>
  </w:num>
  <w:num w:numId="26" w16cid:durableId="1438984615">
    <w:abstractNumId w:val="26"/>
  </w:num>
  <w:num w:numId="27" w16cid:durableId="1876192888">
    <w:abstractNumId w:val="22"/>
  </w:num>
  <w:num w:numId="28" w16cid:durableId="307709184">
    <w:abstractNumId w:val="9"/>
  </w:num>
  <w:num w:numId="29" w16cid:durableId="1538077661">
    <w:abstractNumId w:val="5"/>
  </w:num>
  <w:num w:numId="30" w16cid:durableId="177235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6604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45"/>
    <w:rsid w:val="0000218B"/>
    <w:rsid w:val="00004435"/>
    <w:rsid w:val="00013ABF"/>
    <w:rsid w:val="00070663"/>
    <w:rsid w:val="0011067E"/>
    <w:rsid w:val="00110879"/>
    <w:rsid w:val="00114257"/>
    <w:rsid w:val="00161E45"/>
    <w:rsid w:val="001A54D1"/>
    <w:rsid w:val="001D4E32"/>
    <w:rsid w:val="001E097D"/>
    <w:rsid w:val="00205356"/>
    <w:rsid w:val="00252E50"/>
    <w:rsid w:val="00263862"/>
    <w:rsid w:val="00270875"/>
    <w:rsid w:val="00285EA6"/>
    <w:rsid w:val="002A5EC3"/>
    <w:rsid w:val="002F34B0"/>
    <w:rsid w:val="003161AC"/>
    <w:rsid w:val="00333807"/>
    <w:rsid w:val="0035520D"/>
    <w:rsid w:val="00396961"/>
    <w:rsid w:val="003A7B9E"/>
    <w:rsid w:val="003D0B80"/>
    <w:rsid w:val="003D0DC2"/>
    <w:rsid w:val="003D4F6B"/>
    <w:rsid w:val="003E70DA"/>
    <w:rsid w:val="00421EA5"/>
    <w:rsid w:val="00444881"/>
    <w:rsid w:val="004E0158"/>
    <w:rsid w:val="004E0850"/>
    <w:rsid w:val="005139D0"/>
    <w:rsid w:val="005267B0"/>
    <w:rsid w:val="00532AC0"/>
    <w:rsid w:val="00561DFE"/>
    <w:rsid w:val="00563837"/>
    <w:rsid w:val="00565643"/>
    <w:rsid w:val="0059522A"/>
    <w:rsid w:val="005A1AB9"/>
    <w:rsid w:val="005B3FAD"/>
    <w:rsid w:val="005D6E7B"/>
    <w:rsid w:val="00604F20"/>
    <w:rsid w:val="00616CDE"/>
    <w:rsid w:val="0063198E"/>
    <w:rsid w:val="00646142"/>
    <w:rsid w:val="0065449B"/>
    <w:rsid w:val="006611D5"/>
    <w:rsid w:val="0068106A"/>
    <w:rsid w:val="006858A4"/>
    <w:rsid w:val="006B1687"/>
    <w:rsid w:val="006C0E1F"/>
    <w:rsid w:val="006D3D69"/>
    <w:rsid w:val="007048DE"/>
    <w:rsid w:val="00716C59"/>
    <w:rsid w:val="00724245"/>
    <w:rsid w:val="00747053"/>
    <w:rsid w:val="00785791"/>
    <w:rsid w:val="007873D7"/>
    <w:rsid w:val="007B44F1"/>
    <w:rsid w:val="007C591A"/>
    <w:rsid w:val="007C5B6A"/>
    <w:rsid w:val="00807F5E"/>
    <w:rsid w:val="008177D5"/>
    <w:rsid w:val="008313AC"/>
    <w:rsid w:val="00894973"/>
    <w:rsid w:val="008D15A5"/>
    <w:rsid w:val="008D6336"/>
    <w:rsid w:val="008E3227"/>
    <w:rsid w:val="008E6B7A"/>
    <w:rsid w:val="008E7D4B"/>
    <w:rsid w:val="00901842"/>
    <w:rsid w:val="0090495D"/>
    <w:rsid w:val="009371E4"/>
    <w:rsid w:val="00954A3F"/>
    <w:rsid w:val="009615BC"/>
    <w:rsid w:val="00986434"/>
    <w:rsid w:val="009D5E7F"/>
    <w:rsid w:val="009E06F0"/>
    <w:rsid w:val="009E32C7"/>
    <w:rsid w:val="00A11BA3"/>
    <w:rsid w:val="00A25145"/>
    <w:rsid w:val="00A32BA6"/>
    <w:rsid w:val="00A44331"/>
    <w:rsid w:val="00A651BA"/>
    <w:rsid w:val="00A76189"/>
    <w:rsid w:val="00A810D2"/>
    <w:rsid w:val="00A95F4D"/>
    <w:rsid w:val="00AC4234"/>
    <w:rsid w:val="00B03F15"/>
    <w:rsid w:val="00B04F06"/>
    <w:rsid w:val="00B24F21"/>
    <w:rsid w:val="00B542A9"/>
    <w:rsid w:val="00B82E1E"/>
    <w:rsid w:val="00B83983"/>
    <w:rsid w:val="00BA3F5C"/>
    <w:rsid w:val="00BD4F1B"/>
    <w:rsid w:val="00C412C7"/>
    <w:rsid w:val="00C5258D"/>
    <w:rsid w:val="00C555E0"/>
    <w:rsid w:val="00C74BA6"/>
    <w:rsid w:val="00C83253"/>
    <w:rsid w:val="00C901C0"/>
    <w:rsid w:val="00C932B2"/>
    <w:rsid w:val="00CA10DB"/>
    <w:rsid w:val="00CA391A"/>
    <w:rsid w:val="00CB5DCA"/>
    <w:rsid w:val="00CD5F56"/>
    <w:rsid w:val="00CF3C51"/>
    <w:rsid w:val="00CF6CB0"/>
    <w:rsid w:val="00CF70D2"/>
    <w:rsid w:val="00D02A20"/>
    <w:rsid w:val="00D405BB"/>
    <w:rsid w:val="00D47ECA"/>
    <w:rsid w:val="00D72AA8"/>
    <w:rsid w:val="00D7608A"/>
    <w:rsid w:val="00D766D3"/>
    <w:rsid w:val="00D85B6F"/>
    <w:rsid w:val="00D872BE"/>
    <w:rsid w:val="00DC179B"/>
    <w:rsid w:val="00DD0A3A"/>
    <w:rsid w:val="00DE634A"/>
    <w:rsid w:val="00DE665E"/>
    <w:rsid w:val="00DE7B61"/>
    <w:rsid w:val="00E02630"/>
    <w:rsid w:val="00E034D6"/>
    <w:rsid w:val="00E248F0"/>
    <w:rsid w:val="00E26652"/>
    <w:rsid w:val="00E3595E"/>
    <w:rsid w:val="00E74C71"/>
    <w:rsid w:val="00E91747"/>
    <w:rsid w:val="00EB0483"/>
    <w:rsid w:val="00EB70E2"/>
    <w:rsid w:val="00EC072F"/>
    <w:rsid w:val="00EC21FC"/>
    <w:rsid w:val="00ED7953"/>
    <w:rsid w:val="00EF6778"/>
    <w:rsid w:val="00F05700"/>
    <w:rsid w:val="00F10691"/>
    <w:rsid w:val="00F26649"/>
    <w:rsid w:val="00F36D74"/>
    <w:rsid w:val="00F43F3E"/>
    <w:rsid w:val="00F5284D"/>
    <w:rsid w:val="00FC191E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F60B6"/>
  <w15:docId w15:val="{91EA36C6-6B6A-4FE6-91AE-C224A2CC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E50"/>
  </w:style>
  <w:style w:type="paragraph" w:styleId="Cmsor1">
    <w:name w:val="heading 1"/>
    <w:basedOn w:val="Norml"/>
    <w:next w:val="Norml"/>
    <w:link w:val="Cmsor1Char"/>
    <w:uiPriority w:val="9"/>
    <w:qFormat/>
    <w:rsid w:val="00285EA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Listaszerbekezds">
    <w:name w:val="List Paragraph"/>
    <w:basedOn w:val="Norml"/>
    <w:uiPriority w:val="34"/>
    <w:qFormat/>
    <w:rsid w:val="008D15A5"/>
    <w:pPr>
      <w:spacing w:after="0" w:line="240" w:lineRule="auto"/>
      <w:ind w:left="720"/>
    </w:pPr>
    <w:rPr>
      <w:rFonts w:ascii="Calibri" w:hAnsi="Calibri" w:cs="Calibri"/>
    </w:rPr>
  </w:style>
  <w:style w:type="table" w:styleId="Rcsostblzat">
    <w:name w:val="Table Grid"/>
    <w:basedOn w:val="Normltblzat"/>
    <w:uiPriority w:val="59"/>
    <w:rsid w:val="006B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E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E634A"/>
    <w:rPr>
      <w:b/>
      <w:bCs/>
    </w:rPr>
  </w:style>
  <w:style w:type="character" w:customStyle="1" w:styleId="gmail-m4981350092730362970gmail-m-3308351580468445756gmail-il">
    <w:name w:val="gmail-m_4981350092730362970gmail-m_-3308351580468445756gmail-il"/>
    <w:basedOn w:val="Bekezdsalapbettpusa"/>
    <w:rsid w:val="00114257"/>
  </w:style>
  <w:style w:type="character" w:styleId="Mrltotthiperhivatkozs">
    <w:name w:val="FollowedHyperlink"/>
    <w:basedOn w:val="Bekezdsalapbettpusa"/>
    <w:uiPriority w:val="99"/>
    <w:semiHidden/>
    <w:unhideWhenUsed/>
    <w:rsid w:val="00444881"/>
    <w:rPr>
      <w:color w:val="800080" w:themeColor="followedHyperlink"/>
      <w:u w:val="single"/>
    </w:rPr>
  </w:style>
  <w:style w:type="paragraph" w:customStyle="1" w:styleId="xxmsonormal">
    <w:name w:val="x_x_msonormal"/>
    <w:basedOn w:val="Norml"/>
    <w:rsid w:val="00DD0A3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04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68106A"/>
    <w:pPr>
      <w:spacing w:after="0" w:line="240" w:lineRule="auto"/>
    </w:pPr>
  </w:style>
  <w:style w:type="character" w:customStyle="1" w:styleId="contentpasted0">
    <w:name w:val="contentpasted0"/>
    <w:basedOn w:val="Bekezdsalapbettpusa"/>
    <w:rsid w:val="00B82E1E"/>
  </w:style>
  <w:style w:type="character" w:styleId="Feloldatlanmegemlts">
    <w:name w:val="Unresolved Mention"/>
    <w:basedOn w:val="Bekezdsalapbettpusa"/>
    <w:uiPriority w:val="99"/>
    <w:semiHidden/>
    <w:unhideWhenUsed/>
    <w:rsid w:val="00070663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285EA6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tori.hu/index.php?menuid=192&amp;lang=HU&amp;sz_ID=7951" TargetMode="External"/><Relationship Id="rId13" Type="http://schemas.openxmlformats.org/officeDocument/2006/relationships/hyperlink" Target="https://doktori.hu/index.php?menuid=192&amp;lang=HU&amp;sz_ID=92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ktori.hu/index.php?menuid=192&amp;lang=HU&amp;sz_ID=1480" TargetMode="External"/><Relationship Id="rId12" Type="http://schemas.openxmlformats.org/officeDocument/2006/relationships/hyperlink" Target="https://doktori.hu/index.php?menuid=192&amp;lang=HU&amp;sz_ID=9211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ktori.hu/index.php?menuid=192&amp;lang=HU&amp;sz_ID=794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ktori.hu/index.php?menuid=192&amp;lang=HU&amp;sz_ID=14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ktori.hu/index.php?menuid=192&amp;lang=HU&amp;sz_ID=1160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tk.kre.hu/index.php/oktatas/kepzesi-formak/hittudomanyi-doktori-iskola.html" TargetMode="External"/><Relationship Id="rId2" Type="http://schemas.openxmlformats.org/officeDocument/2006/relationships/hyperlink" Target="mailto:doktori.htk@kre.hu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952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Péter</dc:creator>
  <cp:keywords/>
  <dc:description/>
  <cp:lastModifiedBy>Sógor Éva</cp:lastModifiedBy>
  <cp:revision>5</cp:revision>
  <cp:lastPrinted>2019-09-02T07:15:00Z</cp:lastPrinted>
  <dcterms:created xsi:type="dcterms:W3CDTF">2025-03-18T10:19:00Z</dcterms:created>
  <dcterms:modified xsi:type="dcterms:W3CDTF">2025-03-19T08:51:00Z</dcterms:modified>
</cp:coreProperties>
</file>